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5000" w:type="pct"/>
        <w:tblLayout w:type="fixed"/>
        <w:tblLook w:val="0600" w:firstRow="0" w:lastRow="0" w:firstColumn="0" w:lastColumn="0" w:noHBand="1" w:noVBand="1"/>
        <w:tblDescription w:val="Brochure layout table"/>
      </w:tblPr>
      <w:tblGrid>
        <w:gridCol w:w="4560"/>
        <w:gridCol w:w="5700"/>
        <w:gridCol w:w="4140"/>
      </w:tblGrid>
      <w:tr w:rsidR="00307EC9" w14:paraId="40FB0207" w14:textId="77777777" w:rsidTr="00125CC7">
        <w:trPr>
          <w:trHeight w:hRule="exact" w:val="10368"/>
        </w:trPr>
        <w:tc>
          <w:tcPr>
            <w:tcW w:w="4560" w:type="dxa"/>
          </w:tcPr>
          <w:p w14:paraId="15D332C3" w14:textId="4530D7D4" w:rsidR="00AA02EC" w:rsidRDefault="00E042F6" w:rsidP="00AB5C4F">
            <w:r>
              <w:rPr>
                <w:noProof/>
              </w:rPr>
              <mc:AlternateContent>
                <mc:Choice Requires="wps">
                  <w:drawing>
                    <wp:anchor distT="0" distB="0" distL="114300" distR="114300" simplePos="0" relativeHeight="251664384" behindDoc="0" locked="0" layoutInCell="1" allowOverlap="1" wp14:anchorId="40724442" wp14:editId="4B705FEA">
                      <wp:simplePos x="0" y="0"/>
                      <wp:positionH relativeFrom="column">
                        <wp:posOffset>3061970</wp:posOffset>
                      </wp:positionH>
                      <wp:positionV relativeFrom="paragraph">
                        <wp:posOffset>-41910</wp:posOffset>
                      </wp:positionV>
                      <wp:extent cx="2992120" cy="854710"/>
                      <wp:effectExtent l="0" t="0" r="0" b="2540"/>
                      <wp:wrapNone/>
                      <wp:docPr id="25" name="Rectangle 25"/>
                      <wp:cNvGraphicFramePr/>
                      <a:graphic xmlns:a="http://schemas.openxmlformats.org/drawingml/2006/main">
                        <a:graphicData uri="http://schemas.microsoft.com/office/word/2010/wordprocessingShape">
                          <wps:wsp>
                            <wps:cNvSpPr/>
                            <wps:spPr>
                              <a:xfrm>
                                <a:off x="0" y="0"/>
                                <a:ext cx="2992120" cy="8547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4442" id="Rectangle 25" o:spid="_x0000_s1026" style="position:absolute;margin-left:241.1pt;margin-top:-3.3pt;width:235.6pt;height:6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" fillcolor="white [3212]" stroked="f" strokeweight="1pt">
                      <v:textbox>
                        <w:txbxContent>
                          <w:p w14:paraId="480983E4" w14:textId="6183A350" w:rsidR="00E042F6" w:rsidRPr="00E042F6" w:rsidRDefault="00E042F6" w:rsidP="00E042F6">
                            <w:pPr>
                              <w:jc w:val="center"/>
                              <w:rPr>
                                <w:rFonts w:ascii="Times New Roman" w:hAnsi="Times New Roman" w:cs="Times New Roman"/>
                                <w:b/>
                                <w:bCs/>
                                <w:color w:val="63A537" w:themeColor="accent2"/>
                                <w:sz w:val="44"/>
                                <w:szCs w:val="44"/>
                              </w:rPr>
                            </w:pPr>
                            <w:r w:rsidRPr="00E042F6">
                              <w:rPr>
                                <w:rFonts w:ascii="Times New Roman" w:hAnsi="Times New Roman" w:cs="Times New Roman"/>
                                <w:b/>
                                <w:bCs/>
                                <w:color w:val="63A537" w:themeColor="accent2"/>
                                <w:sz w:val="44"/>
                                <w:szCs w:val="44"/>
                              </w:rPr>
                              <w:t xml:space="preserve">Reducing </w:t>
                            </w:r>
                            <w:r w:rsidR="00BC47A5">
                              <w:rPr>
                                <w:rFonts w:ascii="Times New Roman" w:hAnsi="Times New Roman" w:cs="Times New Roman"/>
                                <w:b/>
                                <w:bCs/>
                                <w:color w:val="63A537" w:themeColor="accent2"/>
                                <w:sz w:val="44"/>
                                <w:szCs w:val="44"/>
                              </w:rPr>
                              <w:t>W</w:t>
                            </w:r>
                            <w:r w:rsidRPr="00E042F6">
                              <w:rPr>
                                <w:rFonts w:ascii="Times New Roman" w:hAnsi="Times New Roman" w:cs="Times New Roman"/>
                                <w:b/>
                                <w:bCs/>
                                <w:color w:val="63A537" w:themeColor="accent2"/>
                                <w:sz w:val="44"/>
                                <w:szCs w:val="44"/>
                              </w:rPr>
                              <w:t>aste in the RDBN</w:t>
                            </w:r>
                          </w:p>
                          <w:p w14:paraId="520B60F5" w14:textId="77777777" w:rsidR="00E042F6" w:rsidRDefault="00E042F6" w:rsidP="00E042F6">
                            <w:pPr>
                              <w:jc w:val="center"/>
                            </w:pPr>
                          </w:p>
                        </w:txbxContent>
                      </v:textbox>
                    </v:rect>
                  </w:pict>
                </mc:Fallback>
              </mc:AlternateContent>
            </w:r>
            <w:r>
              <w:rPr>
                <w:noProof/>
              </w:rPr>
              <mc:AlternateContent>
                <mc:Choice Requires="wps">
                  <w:drawing>
                    <wp:anchor distT="0" distB="0" distL="114300" distR="114300" simplePos="0" relativeHeight="251662336" behindDoc="1" locked="0" layoutInCell="1" allowOverlap="1" wp14:anchorId="3E9A62D8" wp14:editId="311C6D7A">
                      <wp:simplePos x="0" y="0"/>
                      <wp:positionH relativeFrom="column">
                        <wp:posOffset>-112816</wp:posOffset>
                      </wp:positionH>
                      <wp:positionV relativeFrom="paragraph">
                        <wp:posOffset>-49687</wp:posOffset>
                      </wp:positionV>
                      <wp:extent cx="2647315" cy="6614160"/>
                      <wp:effectExtent l="0" t="0" r="19685" b="15240"/>
                      <wp:wrapNone/>
                      <wp:docPr id="7" name="Rectangle 7"/>
                      <wp:cNvGraphicFramePr/>
                      <a:graphic xmlns:a="http://schemas.openxmlformats.org/drawingml/2006/main">
                        <a:graphicData uri="http://schemas.microsoft.com/office/word/2010/wordprocessingShape">
                          <wps:wsp>
                            <wps:cNvSpPr/>
                            <wps:spPr>
                              <a:xfrm>
                                <a:off x="0" y="0"/>
                                <a:ext cx="2647315" cy="6614160"/>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66D3719E"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F14EA">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4AAA60FF"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1F14EA" w:rsidRPr="00AF162F">
                                    <w:rPr>
                                      <w:color w:val="000000" w:themeColor="text1"/>
                                    </w:rPr>
                                    <w:t>e.g.,</w:t>
                                  </w:r>
                                  <w:r w:rsidRPr="00AF162F">
                                    <w:rPr>
                                      <w:color w:val="000000" w:themeColor="text1"/>
                                    </w:rPr>
                                    <w:t xml:space="preserve"> toaster, vacuum cleaner) </w:t>
                                  </w:r>
                                </w:p>
                                <w:p w14:paraId="3068AAED" w14:textId="1274CCF5"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1F14EA"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E713662" w:rsidR="00E51632" w:rsidRPr="00EC6D29"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44743657" w14:textId="6CEED0F0" w:rsidR="00EC6D29" w:rsidRPr="00EC6D29" w:rsidRDefault="00EC6D29" w:rsidP="00EC6D29">
                                  <w:pPr>
                                    <w:spacing w:line="240" w:lineRule="auto"/>
                                    <w:ind w:left="180"/>
                                    <w:rPr>
                                      <w:b/>
                                      <w:bCs/>
                                      <w:color w:val="000000" w:themeColor="text1"/>
                                      <w:sz w:val="24"/>
                                      <w:szCs w:val="24"/>
                                    </w:rPr>
                                  </w:pPr>
                                  <w:r w:rsidRPr="00EC6D29">
                                    <w:rPr>
                                      <w:color w:val="000000" w:themeColor="text1"/>
                                      <w:sz w:val="20"/>
                                      <w:szCs w:val="20"/>
                                    </w:rPr>
                                    <w:t xml:space="preserve">For more information on EPR in </w:t>
                                  </w:r>
                                  <w:r w:rsidR="001F14EA">
                                    <w:rPr>
                                      <w:color w:val="000000" w:themeColor="text1"/>
                                      <w:sz w:val="20"/>
                                      <w:szCs w:val="20"/>
                                    </w:rPr>
                                    <w:t>BC</w:t>
                                  </w:r>
                                  <w:r w:rsidRPr="00EC6D29">
                                    <w:rPr>
                                      <w:color w:val="000000" w:themeColor="text1"/>
                                      <w:sz w:val="20"/>
                                      <w:szCs w:val="20"/>
                                    </w:rPr>
                                    <w:t>, including drop-off locations, visit www.</w:t>
                                  </w:r>
                                  <w:r w:rsidR="001F14EA">
                                    <w:rPr>
                                      <w:color w:val="000000" w:themeColor="text1"/>
                                      <w:sz w:val="20"/>
                                      <w:szCs w:val="20"/>
                                    </w:rPr>
                                    <w:t>BC</w:t>
                                  </w:r>
                                  <w:r w:rsidRPr="00EC6D29">
                                    <w:rPr>
                                      <w:color w:val="000000" w:themeColor="text1"/>
                                      <w:sz w:val="20"/>
                                      <w:szCs w:val="20"/>
                                    </w:rPr>
                                    <w:t>recycles.ca</w:t>
                                  </w:r>
                                </w:p>
                                <w:p w14:paraId="58404BC8" w14:textId="77777777" w:rsidR="00EC6D29" w:rsidRPr="00EC6D29" w:rsidRDefault="00EC6D29" w:rsidP="00EC6D29">
                                  <w:pPr>
                                    <w:spacing w:line="240" w:lineRule="auto"/>
                                    <w:rPr>
                                      <w:b/>
                                      <w:bCs/>
                                      <w:color w:val="000000" w:themeColor="text1"/>
                                      <w:sz w:val="24"/>
                                      <w:szCs w:val="24"/>
                                    </w:rPr>
                                  </w:pPr>
                                </w:p>
                                <w:p w14:paraId="6850B9B3" w14:textId="77777777" w:rsidR="00E51632" w:rsidRDefault="00E51632" w:rsidP="00E516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A62D8" id="Rectangle 7" o:spid="_x0000_s1027" style="position:absolute;margin-left:-8.9pt;margin-top:-3.9pt;width:208.45pt;height:52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" fillcolor="#99cb38 [3204]" strokecolor="#4c661a [1604]" strokeweight="1pt">
                      <v:textbox>
                        <w:txbxContent>
                          <w:p w14:paraId="64ED3E1C" w14:textId="77777777" w:rsidR="00E51632" w:rsidRPr="00AF162F" w:rsidRDefault="00E51632" w:rsidP="00E51632">
                            <w:pPr>
                              <w:jc w:val="center"/>
                              <w:rPr>
                                <w:color w:val="000000" w:themeColor="text1"/>
                                <w:sz w:val="32"/>
                                <w:szCs w:val="32"/>
                              </w:rPr>
                            </w:pPr>
                            <w:r w:rsidRPr="00AF162F">
                              <w:rPr>
                                <w:rFonts w:ascii="Times New Roman" w:hAnsi="Times New Roman" w:cs="Times New Roman"/>
                                <w:b/>
                                <w:bCs/>
                                <w:color w:val="000000" w:themeColor="text1"/>
                                <w:sz w:val="32"/>
                                <w:szCs w:val="32"/>
                              </w:rPr>
                              <w:t>Extended Producer Responsibility</w:t>
                            </w:r>
                            <w:r w:rsidRPr="00AF162F">
                              <w:rPr>
                                <w:color w:val="000000" w:themeColor="text1"/>
                                <w:sz w:val="32"/>
                                <w:szCs w:val="32"/>
                              </w:rPr>
                              <w:t xml:space="preserve"> </w:t>
                            </w:r>
                          </w:p>
                          <w:p w14:paraId="7C74A065" w14:textId="66D3719E" w:rsidR="00E51632" w:rsidRPr="00AF162F" w:rsidRDefault="00E51632" w:rsidP="00E51632">
                            <w:pPr>
                              <w:spacing w:line="240" w:lineRule="auto"/>
                              <w:jc w:val="center"/>
                              <w:rPr>
                                <w:color w:val="000000" w:themeColor="text1"/>
                              </w:rPr>
                            </w:pPr>
                            <w:r w:rsidRPr="00AF162F">
                              <w:rPr>
                                <w:color w:val="000000" w:themeColor="text1"/>
                              </w:rPr>
                              <w:t xml:space="preserve">Extended Producer Responsibility (EPR) is a policy approach whereby responsibility for a product’s end-of-life management is shifted from local government and taxpayers to the producers of that product. </w:t>
                            </w:r>
                            <w:r w:rsidR="001F14EA">
                              <w:rPr>
                                <w:color w:val="000000" w:themeColor="text1"/>
                              </w:rPr>
                              <w:t>BC</w:t>
                            </w:r>
                            <w:r w:rsidRPr="00AF162F">
                              <w:rPr>
                                <w:color w:val="000000" w:themeColor="text1"/>
                              </w:rPr>
                              <w:t xml:space="preserve"> has a growing list of EPR programs for products including:</w:t>
                            </w:r>
                            <w:r w:rsidR="00E042F6" w:rsidRPr="00AF162F">
                              <w:rPr>
                                <w:noProof/>
                                <w:color w:val="000000" w:themeColor="text1"/>
                              </w:rPr>
                              <w:t xml:space="preserve"> </w:t>
                            </w:r>
                          </w:p>
                          <w:p w14:paraId="213A35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Smoke alarms and carbon monoxide detectors </w:t>
                            </w:r>
                          </w:p>
                          <w:p w14:paraId="5133D363"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Used oil, filters, containers and used antifreeze.  </w:t>
                            </w:r>
                          </w:p>
                          <w:p w14:paraId="4C415455"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Household batteries </w:t>
                            </w:r>
                          </w:p>
                          <w:p w14:paraId="014D12C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Automotive batteries </w:t>
                            </w:r>
                          </w:p>
                          <w:p w14:paraId="04D6243A"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Cell phones and cell phone accessories </w:t>
                            </w:r>
                          </w:p>
                          <w:p w14:paraId="263886EF"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Residential lighting including bulbs and fixtures. </w:t>
                            </w:r>
                          </w:p>
                          <w:p w14:paraId="619D5732"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A wide range of electronic devices  </w:t>
                            </w:r>
                          </w:p>
                          <w:p w14:paraId="6C2707F1" w14:textId="4AAA60FF"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Small appliances (</w:t>
                            </w:r>
                            <w:r w:rsidR="001F14EA" w:rsidRPr="00AF162F">
                              <w:rPr>
                                <w:color w:val="000000" w:themeColor="text1"/>
                              </w:rPr>
                              <w:t>e.g.,</w:t>
                            </w:r>
                            <w:r w:rsidRPr="00AF162F">
                              <w:rPr>
                                <w:color w:val="000000" w:themeColor="text1"/>
                              </w:rPr>
                              <w:t xml:space="preserve"> toaster, vacuum cleaner) </w:t>
                            </w:r>
                          </w:p>
                          <w:p w14:paraId="3068AAED" w14:textId="1274CCF5"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Outdoor power equipment (</w:t>
                            </w:r>
                            <w:r w:rsidR="001F14EA" w:rsidRPr="00AF162F">
                              <w:rPr>
                                <w:color w:val="000000" w:themeColor="text1"/>
                              </w:rPr>
                              <w:t>e.g.,</w:t>
                            </w:r>
                            <w:r w:rsidRPr="00AF162F">
                              <w:rPr>
                                <w:color w:val="000000" w:themeColor="text1"/>
                              </w:rPr>
                              <w:t xml:space="preserve"> lawn mower) </w:t>
                            </w:r>
                          </w:p>
                          <w:p w14:paraId="3A722209"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Leftover medicines </w:t>
                            </w:r>
                          </w:p>
                          <w:p w14:paraId="4790883D"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Paints, flammable liquids, and pesticides </w:t>
                            </w:r>
                          </w:p>
                          <w:p w14:paraId="0EC76541"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Tires </w:t>
                            </w:r>
                          </w:p>
                          <w:p w14:paraId="128420F8" w14:textId="77777777" w:rsidR="00E51632" w:rsidRPr="00AF162F"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 xml:space="preserve">Beverage containers </w:t>
                            </w:r>
                          </w:p>
                          <w:p w14:paraId="71F17FF7" w14:textId="7E713662" w:rsidR="00E51632" w:rsidRPr="00EC6D29" w:rsidRDefault="00E51632" w:rsidP="00E51632">
                            <w:pPr>
                              <w:pStyle w:val="ListParagraph"/>
                              <w:numPr>
                                <w:ilvl w:val="0"/>
                                <w:numId w:val="18"/>
                              </w:numPr>
                              <w:spacing w:line="240" w:lineRule="auto"/>
                              <w:rPr>
                                <w:b/>
                                <w:bCs/>
                                <w:color w:val="000000" w:themeColor="text1"/>
                                <w:sz w:val="24"/>
                                <w:szCs w:val="24"/>
                              </w:rPr>
                            </w:pPr>
                            <w:r w:rsidRPr="00AF162F">
                              <w:rPr>
                                <w:color w:val="000000" w:themeColor="text1"/>
                              </w:rPr>
                              <w:t>Residential containers, packaging, cardboard, and mixed paper</w:t>
                            </w:r>
                          </w:p>
                          <w:p w14:paraId="44743657" w14:textId="6CEED0F0" w:rsidR="00EC6D29" w:rsidRPr="00EC6D29" w:rsidRDefault="00EC6D29" w:rsidP="00EC6D29">
                            <w:pPr>
                              <w:spacing w:line="240" w:lineRule="auto"/>
                              <w:ind w:left="180"/>
                              <w:rPr>
                                <w:b/>
                                <w:bCs/>
                                <w:color w:val="000000" w:themeColor="text1"/>
                                <w:sz w:val="24"/>
                                <w:szCs w:val="24"/>
                              </w:rPr>
                            </w:pPr>
                            <w:r w:rsidRPr="00EC6D29">
                              <w:rPr>
                                <w:color w:val="000000" w:themeColor="text1"/>
                                <w:sz w:val="20"/>
                                <w:szCs w:val="20"/>
                              </w:rPr>
                              <w:t xml:space="preserve">For more information on EPR in </w:t>
                            </w:r>
                            <w:r w:rsidR="001F14EA">
                              <w:rPr>
                                <w:color w:val="000000" w:themeColor="text1"/>
                                <w:sz w:val="20"/>
                                <w:szCs w:val="20"/>
                              </w:rPr>
                              <w:t>BC</w:t>
                            </w:r>
                            <w:r w:rsidRPr="00EC6D29">
                              <w:rPr>
                                <w:color w:val="000000" w:themeColor="text1"/>
                                <w:sz w:val="20"/>
                                <w:szCs w:val="20"/>
                              </w:rPr>
                              <w:t>, including drop-off locations, visit www.</w:t>
                            </w:r>
                            <w:r w:rsidR="001F14EA">
                              <w:rPr>
                                <w:color w:val="000000" w:themeColor="text1"/>
                                <w:sz w:val="20"/>
                                <w:szCs w:val="20"/>
                              </w:rPr>
                              <w:t>BC</w:t>
                            </w:r>
                            <w:r w:rsidRPr="00EC6D29">
                              <w:rPr>
                                <w:color w:val="000000" w:themeColor="text1"/>
                                <w:sz w:val="20"/>
                                <w:szCs w:val="20"/>
                              </w:rPr>
                              <w:t>recycles.ca</w:t>
                            </w:r>
                          </w:p>
                          <w:p w14:paraId="58404BC8" w14:textId="77777777" w:rsidR="00EC6D29" w:rsidRPr="00EC6D29" w:rsidRDefault="00EC6D29" w:rsidP="00EC6D29">
                            <w:pPr>
                              <w:spacing w:line="240" w:lineRule="auto"/>
                              <w:rPr>
                                <w:b/>
                                <w:bCs/>
                                <w:color w:val="000000" w:themeColor="text1"/>
                                <w:sz w:val="24"/>
                                <w:szCs w:val="24"/>
                              </w:rPr>
                            </w:pPr>
                          </w:p>
                          <w:p w14:paraId="6850B9B3" w14:textId="77777777" w:rsidR="00E51632" w:rsidRDefault="00E51632" w:rsidP="00E51632">
                            <w:pPr>
                              <w:jc w:val="center"/>
                            </w:pPr>
                          </w:p>
                        </w:txbxContent>
                      </v:textbox>
                    </v:rect>
                  </w:pict>
                </mc:Fallback>
              </mc:AlternateContent>
            </w:r>
          </w:p>
          <w:p w14:paraId="624F296C" w14:textId="78BE4794" w:rsidR="00307EC9" w:rsidRDefault="00307EC9" w:rsidP="005759D7">
            <w:pPr>
              <w:pStyle w:val="Photo"/>
            </w:pPr>
          </w:p>
          <w:p w14:paraId="11F4F21F" w14:textId="325AA970" w:rsidR="005759D7" w:rsidRDefault="005759D7" w:rsidP="00E4677D">
            <w:pPr>
              <w:pStyle w:val="Caption"/>
            </w:pPr>
          </w:p>
        </w:tc>
        <w:tc>
          <w:tcPr>
            <w:tcW w:w="5700" w:type="dxa"/>
          </w:tcPr>
          <w:p w14:paraId="66ED6C78" w14:textId="1B2F8099" w:rsidR="00E042F6" w:rsidRPr="00E042F6" w:rsidRDefault="00E042F6" w:rsidP="00F2459C">
            <w:pPr>
              <w:pStyle w:val="ReturnAddress"/>
            </w:pPr>
          </w:p>
          <w:p w14:paraId="04EED6E4" w14:textId="6E58A199" w:rsidR="00E4677D" w:rsidRDefault="00E4677D" w:rsidP="00E4677D">
            <w:pPr>
              <w:pStyle w:val="ReturnAddress"/>
            </w:pPr>
          </w:p>
          <w:p w14:paraId="59B6A4FF" w14:textId="5FAEDBB6" w:rsidR="00E4677D" w:rsidRDefault="00E165DB" w:rsidP="00E4677D">
            <w:pPr>
              <w:pStyle w:val="Recipient"/>
            </w:pPr>
            <w:r>
              <w:rPr>
                <w:noProof/>
                <w14:ligatures w14:val="none"/>
              </w:rPr>
              <mc:AlternateContent>
                <mc:Choice Requires="wps">
                  <w:drawing>
                    <wp:anchor distT="0" distB="0" distL="114300" distR="114300" simplePos="0" relativeHeight="251680768" behindDoc="0" locked="0" layoutInCell="1" allowOverlap="1" wp14:anchorId="15FE7F6D" wp14:editId="744ACE21">
                      <wp:simplePos x="0" y="0"/>
                      <wp:positionH relativeFrom="column">
                        <wp:posOffset>153818</wp:posOffset>
                      </wp:positionH>
                      <wp:positionV relativeFrom="paragraph">
                        <wp:posOffset>4877508</wp:posOffset>
                      </wp:positionV>
                      <wp:extent cx="2995105" cy="313"/>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4118E9" id="Straight Connector 2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pt,384.05pt" to="247.95pt,3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" strokecolor="#99cb38" strokeweight=".5pt"/>
                  </w:pict>
                </mc:Fallback>
              </mc:AlternateContent>
            </w:r>
            <w:r w:rsidR="00AF162F">
              <w:rPr>
                <w:noProof/>
                <w14:ligatures w14:val="none"/>
              </w:rPr>
              <mc:AlternateContent>
                <mc:Choice Requires="wps">
                  <w:drawing>
                    <wp:anchor distT="0" distB="0" distL="114300" distR="114300" simplePos="0" relativeHeight="251677696" behindDoc="0" locked="0" layoutInCell="1" allowOverlap="1" wp14:anchorId="3E99A999" wp14:editId="6CD38497">
                      <wp:simplePos x="0" y="0"/>
                      <wp:positionH relativeFrom="column">
                        <wp:posOffset>-86995</wp:posOffset>
                      </wp:positionH>
                      <wp:positionV relativeFrom="paragraph">
                        <wp:posOffset>5000197</wp:posOffset>
                      </wp:positionV>
                      <wp:extent cx="3514635" cy="217213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514635" cy="2172138"/>
                              </a:xfrm>
                              <a:prstGeom prst="rect">
                                <a:avLst/>
                              </a:prstGeom>
                              <a:noFill/>
                              <a:ln w="6350">
                                <a:noFill/>
                              </a:ln>
                            </wps:spPr>
                            <wps:txb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4481BD0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F14EA">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14E35214"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F14EA">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99A999" id="_x0000_t202" coordsize="21600,21600" o:spt="202" path="m,l,21600r21600,l21600,xe">
                      <v:stroke joinstyle="miter"/>
                      <v:path gradientshapeok="t" o:connecttype="rect"/>
                    </v:shapetype>
                    <v:shape id="Text Box 12" o:spid="_x0000_s1028" type="#_x0000_t202" style="position:absolute;left:0;text-align:left;margin-left:-6.85pt;margin-top:393.7pt;width:276.75pt;height:17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" filled="f" stroked="f" strokeweight=".5pt">
                      <v:textbox>
                        <w:txbxContent>
                          <w:p w14:paraId="37B3DB44" w14:textId="38F9268F" w:rsidR="00AF162F" w:rsidRPr="00E165DB" w:rsidRDefault="00AF162F" w:rsidP="00AF162F">
                            <w:pPr>
                              <w:pStyle w:val="04xlpa"/>
                              <w:spacing w:before="0" w:beforeAutospacing="0" w:after="0" w:afterAutospacing="0"/>
                              <w:jc w:val="center"/>
                              <w:rPr>
                                <w:rStyle w:val="jsgrdq"/>
                                <w:b/>
                                <w:bCs/>
                                <w:color w:val="2D292C"/>
                              </w:rPr>
                            </w:pPr>
                            <w:r w:rsidRPr="00E165DB">
                              <w:rPr>
                                <w:rStyle w:val="jsgrdq"/>
                                <w:b/>
                                <w:bCs/>
                                <w:color w:val="2D292C"/>
                              </w:rPr>
                              <w:t>Contact Us for More Information</w:t>
                            </w:r>
                          </w:p>
                          <w:p w14:paraId="47F93A22" w14:textId="77777777" w:rsidR="00AF162F" w:rsidRPr="00E165DB" w:rsidRDefault="00AF162F" w:rsidP="00AF162F">
                            <w:pPr>
                              <w:pStyle w:val="04xlpa"/>
                              <w:spacing w:before="0" w:beforeAutospacing="0" w:after="0" w:afterAutospacing="0"/>
                              <w:jc w:val="center"/>
                              <w:rPr>
                                <w:rStyle w:val="jsgrdq"/>
                                <w:color w:val="2D292C"/>
                                <w:sz w:val="22"/>
                                <w:szCs w:val="22"/>
                              </w:rPr>
                            </w:pPr>
                          </w:p>
                          <w:p w14:paraId="025CEDEA" w14:textId="09EF9A2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Regional District of Bulkley-Nechako</w:t>
                            </w:r>
                          </w:p>
                          <w:p w14:paraId="421FDFCE" w14:textId="18D17465"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Environmental Services Department</w:t>
                            </w:r>
                          </w:p>
                          <w:p w14:paraId="5BD9CBB6" w14:textId="4481BD0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 xml:space="preserve">37 3rd </w:t>
                            </w:r>
                            <w:r w:rsidR="00E165DB">
                              <w:rPr>
                                <w:rStyle w:val="jsgrdq"/>
                                <w:color w:val="2D292C"/>
                                <w:sz w:val="22"/>
                                <w:szCs w:val="22"/>
                              </w:rPr>
                              <w:t>A</w:t>
                            </w:r>
                            <w:r w:rsidRPr="00E165DB">
                              <w:rPr>
                                <w:rStyle w:val="jsgrdq"/>
                                <w:color w:val="2D292C"/>
                                <w:sz w:val="22"/>
                                <w:szCs w:val="22"/>
                              </w:rPr>
                              <w:t xml:space="preserve">venue Burns Lake, </w:t>
                            </w:r>
                            <w:r w:rsidR="001F14EA">
                              <w:rPr>
                                <w:rStyle w:val="jsgrdq"/>
                                <w:color w:val="2D292C"/>
                                <w:sz w:val="22"/>
                                <w:szCs w:val="22"/>
                              </w:rPr>
                              <w:t>BC</w:t>
                            </w:r>
                          </w:p>
                          <w:p w14:paraId="4D68E8D9"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V0J1E0, Box 820</w:t>
                            </w:r>
                          </w:p>
                          <w:p w14:paraId="4CB99D9B"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Phone: 250 692 3195 / 1-800-320-3339</w:t>
                            </w:r>
                          </w:p>
                          <w:p w14:paraId="07E015CF" w14:textId="77777777" w:rsidR="00AF162F" w:rsidRPr="00E165DB" w:rsidRDefault="00AF162F" w:rsidP="00AF162F">
                            <w:pPr>
                              <w:pStyle w:val="04xlpa"/>
                              <w:spacing w:before="0" w:beforeAutospacing="0" w:after="0" w:afterAutospacing="0"/>
                              <w:jc w:val="center"/>
                              <w:rPr>
                                <w:color w:val="2D292C"/>
                                <w:sz w:val="22"/>
                                <w:szCs w:val="22"/>
                              </w:rPr>
                            </w:pPr>
                            <w:r w:rsidRPr="00E165DB">
                              <w:rPr>
                                <w:rStyle w:val="jsgrdq"/>
                                <w:color w:val="2D292C"/>
                                <w:sz w:val="22"/>
                                <w:szCs w:val="22"/>
                              </w:rPr>
                              <w:t>Fax: 250-692-3305</w:t>
                            </w:r>
                          </w:p>
                          <w:p w14:paraId="3AB15927" w14:textId="14E35214" w:rsidR="00AF162F" w:rsidRPr="00E165DB" w:rsidRDefault="00AF162F" w:rsidP="00AF162F">
                            <w:pPr>
                              <w:pStyle w:val="04xlpa"/>
                              <w:spacing w:before="0" w:beforeAutospacing="0" w:after="0" w:afterAutospacing="0"/>
                              <w:jc w:val="center"/>
                              <w:rPr>
                                <w:color w:val="FFFFFF"/>
                                <w:sz w:val="22"/>
                                <w:szCs w:val="22"/>
                              </w:rPr>
                            </w:pPr>
                            <w:r w:rsidRPr="00E165DB">
                              <w:rPr>
                                <w:rStyle w:val="jsgrdq"/>
                                <w:color w:val="2D292C"/>
                                <w:sz w:val="22"/>
                                <w:szCs w:val="22"/>
                              </w:rPr>
                              <w:t>RDBN.</w:t>
                            </w:r>
                            <w:r w:rsidR="001F14EA">
                              <w:rPr>
                                <w:rStyle w:val="jsgrdq"/>
                                <w:color w:val="2D292C"/>
                                <w:sz w:val="22"/>
                                <w:szCs w:val="22"/>
                              </w:rPr>
                              <w:t>BC</w:t>
                            </w:r>
                            <w:r w:rsidRPr="00E165DB">
                              <w:rPr>
                                <w:rStyle w:val="jsgrdq"/>
                                <w:color w:val="2D292C"/>
                                <w:sz w:val="22"/>
                                <w:szCs w:val="22"/>
                              </w:rPr>
                              <w:t>.ca</w:t>
                            </w:r>
                          </w:p>
                          <w:p w14:paraId="72BB4350" w14:textId="77777777" w:rsidR="00AF162F" w:rsidRPr="00E165DB" w:rsidRDefault="00AF162F">
                            <w:pPr>
                              <w:rPr>
                                <w:sz w:val="18"/>
                                <w:szCs w:val="18"/>
                              </w:rPr>
                            </w:pPr>
                          </w:p>
                        </w:txbxContent>
                      </v:textbox>
                    </v:shape>
                  </w:pict>
                </mc:Fallback>
              </mc:AlternateContent>
            </w:r>
            <w:r w:rsidR="00AF162F">
              <w:rPr>
                <w:noProof/>
                <w14:ligatures w14:val="none"/>
              </w:rPr>
              <w:drawing>
                <wp:anchor distT="0" distB="0" distL="114300" distR="114300" simplePos="0" relativeHeight="251666432" behindDoc="0" locked="0" layoutInCell="1" allowOverlap="1" wp14:anchorId="72E4F6D3" wp14:editId="4C53010D">
                  <wp:simplePos x="0" y="0"/>
                  <wp:positionH relativeFrom="column">
                    <wp:posOffset>161925</wp:posOffset>
                  </wp:positionH>
                  <wp:positionV relativeFrom="paragraph">
                    <wp:posOffset>2298065</wp:posOffset>
                  </wp:positionV>
                  <wp:extent cx="2993390" cy="2407920"/>
                  <wp:effectExtent l="0" t="38100" r="16510" b="11430"/>
                  <wp:wrapTopAndBottom/>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447207">
              <w:rPr>
                <w:noProof/>
                <w14:ligatures w14:val="none"/>
              </w:rPr>
              <mc:AlternateContent>
                <mc:Choice Requires="wps">
                  <w:drawing>
                    <wp:anchor distT="0" distB="0" distL="114300" distR="114300" simplePos="0" relativeHeight="251670528" behindDoc="0" locked="0" layoutInCell="1" allowOverlap="1" wp14:anchorId="77E8ECDD" wp14:editId="3BD0E671">
                      <wp:simplePos x="0" y="0"/>
                      <wp:positionH relativeFrom="column">
                        <wp:posOffset>256540</wp:posOffset>
                      </wp:positionH>
                      <wp:positionV relativeFrom="paragraph">
                        <wp:posOffset>603027</wp:posOffset>
                      </wp:positionV>
                      <wp:extent cx="2814320" cy="1436915"/>
                      <wp:effectExtent l="0" t="0" r="5080" b="0"/>
                      <wp:wrapNone/>
                      <wp:docPr id="4" name="Text Box 4"/>
                      <wp:cNvGraphicFramePr/>
                      <a:graphic xmlns:a="http://schemas.openxmlformats.org/drawingml/2006/main">
                        <a:graphicData uri="http://schemas.microsoft.com/office/word/2010/wordprocessingShape">
                          <wps:wsp>
                            <wps:cNvSpPr txBox="1"/>
                            <wps:spPr>
                              <a:xfrm>
                                <a:off x="0" y="0"/>
                                <a:ext cx="2814320" cy="1436915"/>
                              </a:xfrm>
                              <a:prstGeom prst="rect">
                                <a:avLst/>
                              </a:prstGeom>
                              <a:solidFill>
                                <a:schemeClr val="lt1"/>
                              </a:solidFill>
                              <a:ln w="6350">
                                <a:noFill/>
                              </a:ln>
                            </wps:spPr>
                            <wps:txb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E8ECDD" id="Text Box 4" o:spid="_x0000_s1029" type="#_x0000_t202" style="position:absolute;left:0;text-align:left;margin-left:20.2pt;margin-top:47.5pt;width:221.6pt;height:113.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" fillcolor="white [3201]" stroked="f" strokeweight=".5pt">
                      <v:textbox>
                        <w:txbxContent>
                          <w:p w14:paraId="23FC430B" w14:textId="3B1E0BFA" w:rsidR="00447207" w:rsidRPr="00447207" w:rsidRDefault="00447207" w:rsidP="00447207">
                            <w:pPr>
                              <w:pStyle w:val="Caption"/>
                              <w:rPr>
                                <w:sz w:val="32"/>
                                <w:szCs w:val="32"/>
                              </w:rPr>
                            </w:pPr>
                            <w:r w:rsidRPr="00447207">
                              <w:rPr>
                                <w:sz w:val="32"/>
                                <w:szCs w:val="32"/>
                              </w:rPr>
                              <w:t>The best option is to reduce!</w:t>
                            </w:r>
                          </w:p>
                          <w:p w14:paraId="4A1687EA" w14:textId="32B7B796" w:rsidR="00447207" w:rsidRDefault="00447207" w:rsidP="00447207">
                            <w:pPr>
                              <w:pStyle w:val="Caption"/>
                              <w:rPr>
                                <w:sz w:val="24"/>
                                <w:szCs w:val="24"/>
                              </w:rPr>
                            </w:pPr>
                            <w:r w:rsidRPr="00447207">
                              <w:rPr>
                                <w:sz w:val="24"/>
                                <w:szCs w:val="24"/>
                              </w:rPr>
                              <w:t>Before you buy….</w:t>
                            </w:r>
                          </w:p>
                          <w:p w14:paraId="4D0ABC4D" w14:textId="77777777" w:rsidR="00447207" w:rsidRDefault="00447207" w:rsidP="00447207">
                            <w:pPr>
                              <w:pStyle w:val="Caption"/>
                              <w:rPr>
                                <w:sz w:val="24"/>
                                <w:szCs w:val="24"/>
                              </w:rPr>
                            </w:pPr>
                          </w:p>
                          <w:p w14:paraId="2E5EC47C" w14:textId="26AAFE28" w:rsidR="00447207" w:rsidRDefault="00447207" w:rsidP="00447207">
                            <w:pPr>
                              <w:pStyle w:val="Caption"/>
                              <w:numPr>
                                <w:ilvl w:val="0"/>
                                <w:numId w:val="20"/>
                              </w:numPr>
                              <w:jc w:val="left"/>
                              <w:rPr>
                                <w:sz w:val="24"/>
                                <w:szCs w:val="24"/>
                              </w:rPr>
                            </w:pPr>
                            <w:r>
                              <w:rPr>
                                <w:sz w:val="24"/>
                                <w:szCs w:val="24"/>
                              </w:rPr>
                              <w:t>Can it be recycled?</w:t>
                            </w:r>
                          </w:p>
                          <w:p w14:paraId="21109BF6" w14:textId="0EE38AB4" w:rsidR="00447207" w:rsidRDefault="00447207" w:rsidP="00447207">
                            <w:pPr>
                              <w:pStyle w:val="Caption"/>
                              <w:numPr>
                                <w:ilvl w:val="0"/>
                                <w:numId w:val="20"/>
                              </w:numPr>
                              <w:jc w:val="left"/>
                              <w:rPr>
                                <w:sz w:val="24"/>
                                <w:szCs w:val="24"/>
                              </w:rPr>
                            </w:pPr>
                            <w:r>
                              <w:rPr>
                                <w:sz w:val="24"/>
                                <w:szCs w:val="24"/>
                              </w:rPr>
                              <w:t>Can it be reused?</w:t>
                            </w:r>
                          </w:p>
                          <w:p w14:paraId="70DC9C9B" w14:textId="08E51588" w:rsidR="00447207" w:rsidRPr="00447207" w:rsidRDefault="00447207" w:rsidP="00447207">
                            <w:pPr>
                              <w:pStyle w:val="Caption"/>
                              <w:numPr>
                                <w:ilvl w:val="0"/>
                                <w:numId w:val="20"/>
                              </w:numPr>
                              <w:jc w:val="left"/>
                              <w:rPr>
                                <w:sz w:val="24"/>
                                <w:szCs w:val="24"/>
                              </w:rPr>
                            </w:pPr>
                            <w:r>
                              <w:rPr>
                                <w:sz w:val="24"/>
                                <w:szCs w:val="24"/>
                              </w:rPr>
                              <w:t>Can it be composted?</w:t>
                            </w:r>
                          </w:p>
                        </w:txbxContent>
                      </v:textbox>
                    </v:shape>
                  </w:pict>
                </mc:Fallback>
              </mc:AlternateContent>
            </w:r>
            <w:r w:rsidR="00447207">
              <w:rPr>
                <w:noProof/>
                <w14:ligatures w14:val="none"/>
              </w:rPr>
              <mc:AlternateContent>
                <mc:Choice Requires="wps">
                  <w:drawing>
                    <wp:anchor distT="0" distB="0" distL="114300" distR="114300" simplePos="0" relativeHeight="251669504" behindDoc="0" locked="0" layoutInCell="1" allowOverlap="1" wp14:anchorId="5AA186D3" wp14:editId="00BFBA65">
                      <wp:simplePos x="0" y="0"/>
                      <wp:positionH relativeFrom="column">
                        <wp:posOffset>168938</wp:posOffset>
                      </wp:positionH>
                      <wp:positionV relativeFrom="paragraph">
                        <wp:posOffset>2213255</wp:posOffset>
                      </wp:positionV>
                      <wp:extent cx="2995105" cy="313"/>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95105" cy="313"/>
                              </a:xfrm>
                              <a:prstGeom prst="line">
                                <a:avLst/>
                              </a:prstGeom>
                              <a:noFill/>
                              <a:ln w="6350" cap="flat" cmpd="sng" algn="ctr">
                                <a:solidFill>
                                  <a:srgbClr val="99CB38"/>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13298"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pt,174.25pt" to="249.15pt,1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" strokecolor="#99cb38" strokeweight=".5pt"/>
                  </w:pict>
                </mc:Fallback>
              </mc:AlternateContent>
            </w:r>
            <w:r w:rsidR="00447207">
              <w:rPr>
                <w:noProof/>
                <w14:ligatures w14:val="none"/>
              </w:rPr>
              <mc:AlternateContent>
                <mc:Choice Requires="wps">
                  <w:drawing>
                    <wp:anchor distT="0" distB="0" distL="114300" distR="114300" simplePos="0" relativeHeight="251667456" behindDoc="0" locked="0" layoutInCell="1" allowOverlap="1" wp14:anchorId="0F3158B9" wp14:editId="565E61DF">
                      <wp:simplePos x="0" y="0"/>
                      <wp:positionH relativeFrom="column">
                        <wp:posOffset>162296</wp:posOffset>
                      </wp:positionH>
                      <wp:positionV relativeFrom="paragraph">
                        <wp:posOffset>407324</wp:posOffset>
                      </wp:positionV>
                      <wp:extent cx="2995105" cy="313"/>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995105" cy="31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C79597"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pt,32.05pt" to="248.6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" strokecolor="#99cb38 [3204]" strokeweight=".5pt"/>
                  </w:pict>
                </mc:Fallback>
              </mc:AlternateContent>
            </w:r>
          </w:p>
        </w:tc>
        <w:tc>
          <w:tcPr>
            <w:tcW w:w="4140" w:type="dxa"/>
          </w:tcPr>
          <w:tbl>
            <w:tblPr>
              <w:tblStyle w:val="TableLayout"/>
              <w:tblW w:w="5009" w:type="dxa"/>
              <w:tblLayout w:type="fixed"/>
              <w:tblLook w:val="04A0" w:firstRow="1" w:lastRow="0" w:firstColumn="1" w:lastColumn="0" w:noHBand="0" w:noVBand="1"/>
              <w:tblDescription w:val="Layout table"/>
            </w:tblPr>
            <w:tblGrid>
              <w:gridCol w:w="5009"/>
            </w:tblGrid>
            <w:tr w:rsidR="00E4677D" w14:paraId="3BB990A5" w14:textId="77777777" w:rsidTr="00125CC7">
              <w:trPr>
                <w:trHeight w:val="6280"/>
              </w:trPr>
              <w:tc>
                <w:tcPr>
                  <w:tcW w:w="5000" w:type="pct"/>
                </w:tcPr>
                <w:p w14:paraId="4EE49F01" w14:textId="3D79CF06" w:rsidR="00E4677D" w:rsidRDefault="00AF162F" w:rsidP="00E4677D">
                  <w:pPr>
                    <w:pStyle w:val="Photo"/>
                  </w:pPr>
                  <w:r>
                    <w:rPr>
                      <w:noProof/>
                    </w:rPr>
                    <mc:AlternateContent>
                      <mc:Choice Requires="wps">
                        <w:drawing>
                          <wp:anchor distT="0" distB="0" distL="114300" distR="114300" simplePos="0" relativeHeight="251678720" behindDoc="0" locked="0" layoutInCell="1" allowOverlap="1" wp14:anchorId="1C630C31" wp14:editId="30294CA9">
                            <wp:simplePos x="0" y="0"/>
                            <wp:positionH relativeFrom="column">
                              <wp:posOffset>81642</wp:posOffset>
                            </wp:positionH>
                            <wp:positionV relativeFrom="paragraph">
                              <wp:posOffset>175944</wp:posOffset>
                            </wp:positionV>
                            <wp:extent cx="2718987" cy="2339093"/>
                            <wp:effectExtent l="19050" t="19050" r="24765" b="23495"/>
                            <wp:wrapNone/>
                            <wp:docPr id="18" name="Rectangle 18"/>
                            <wp:cNvGraphicFramePr/>
                            <a:graphic xmlns:a="http://schemas.openxmlformats.org/drawingml/2006/main">
                              <a:graphicData uri="http://schemas.microsoft.com/office/word/2010/wordprocessingShape">
                                <wps:wsp>
                                  <wps:cNvSpPr/>
                                  <wps:spPr>
                                    <a:xfrm>
                                      <a:off x="0" y="0"/>
                                      <a:ext cx="2718987" cy="2339093"/>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FB1FF1" w14:textId="77777777" w:rsidR="00AF162F" w:rsidRPr="00221194" w:rsidRDefault="00AF162F" w:rsidP="00AF162F">
                                        <w:pPr>
                                          <w:pStyle w:val="Title"/>
                                          <w:rPr>
                                            <w:color w:val="63A537" w:themeColor="accent2"/>
                                            <w:sz w:val="72"/>
                                            <w:szCs w:val="24"/>
                                          </w:rPr>
                                        </w:pPr>
                                        <w:r w:rsidRPr="00221194">
                                          <w:rPr>
                                            <w:color w:val="63A537" w:themeColor="accent2"/>
                                            <w:sz w:val="72"/>
                                            <w:szCs w:val="24"/>
                                          </w:rPr>
                                          <w:t>RDBN Recycling</w:t>
                                        </w:r>
                                      </w:p>
                                      <w:p w14:paraId="275DF019" w14:textId="56DF5B43" w:rsidR="00AF162F" w:rsidRPr="002B23FF" w:rsidRDefault="00EC6D29" w:rsidP="00AF162F">
                                        <w:pPr>
                                          <w:rPr>
                                            <w:b/>
                                            <w:bCs/>
                                            <w:i/>
                                            <w:iCs/>
                                            <w:color w:val="003300"/>
                                            <w:sz w:val="40"/>
                                            <w:szCs w:val="40"/>
                                          </w:rPr>
                                        </w:pPr>
                                        <w:r w:rsidRPr="002B23FF">
                                          <w:rPr>
                                            <w:b/>
                                            <w:bCs/>
                                            <w:i/>
                                            <w:iCs/>
                                            <w:color w:val="003300"/>
                                            <w:sz w:val="40"/>
                                            <w:szCs w:val="40"/>
                                          </w:rPr>
                                          <w:t>Fort St. James</w:t>
                                        </w:r>
                                        <w:r w:rsidR="00AF162F" w:rsidRPr="002B23FF">
                                          <w:rPr>
                                            <w:b/>
                                            <w:bCs/>
                                            <w:i/>
                                            <w:iCs/>
                                            <w:color w:val="003300"/>
                                            <w:sz w:val="40"/>
                                            <w:szCs w:val="40"/>
                                          </w:rPr>
                                          <w:t xml:space="preserve"> and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30C31" id="Rectangle 18" o:spid="_x0000_s1030" style="position:absolute;left:0;text-align:left;margin-left:6.45pt;margin-top:13.85pt;width:214.1pt;height:184.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" filled="f" strokecolor="#63a537 [3205]" strokeweight="3pt">
                            <v:textbox>
                              <w:txbxContent>
                                <w:p w14:paraId="38FB1FF1" w14:textId="77777777" w:rsidR="00AF162F" w:rsidRPr="00221194" w:rsidRDefault="00AF162F" w:rsidP="00AF162F">
                                  <w:pPr>
                                    <w:pStyle w:val="Title"/>
                                    <w:rPr>
                                      <w:color w:val="63A537" w:themeColor="accent2"/>
                                      <w:sz w:val="72"/>
                                      <w:szCs w:val="24"/>
                                    </w:rPr>
                                  </w:pPr>
                                  <w:r w:rsidRPr="00221194">
                                    <w:rPr>
                                      <w:color w:val="63A537" w:themeColor="accent2"/>
                                      <w:sz w:val="72"/>
                                      <w:szCs w:val="24"/>
                                    </w:rPr>
                                    <w:t>RDBN Recycling</w:t>
                                  </w:r>
                                </w:p>
                                <w:p w14:paraId="275DF019" w14:textId="56DF5B43" w:rsidR="00AF162F" w:rsidRPr="002B23FF" w:rsidRDefault="00EC6D29" w:rsidP="00AF162F">
                                  <w:pPr>
                                    <w:rPr>
                                      <w:b/>
                                      <w:bCs/>
                                      <w:i/>
                                      <w:iCs/>
                                      <w:color w:val="003300"/>
                                      <w:sz w:val="40"/>
                                      <w:szCs w:val="40"/>
                                    </w:rPr>
                                  </w:pPr>
                                  <w:r w:rsidRPr="002B23FF">
                                    <w:rPr>
                                      <w:b/>
                                      <w:bCs/>
                                      <w:i/>
                                      <w:iCs/>
                                      <w:color w:val="003300"/>
                                      <w:sz w:val="40"/>
                                      <w:szCs w:val="40"/>
                                    </w:rPr>
                                    <w:t>Fort St. James</w:t>
                                  </w:r>
                                  <w:r w:rsidR="00AF162F" w:rsidRPr="002B23FF">
                                    <w:rPr>
                                      <w:b/>
                                      <w:bCs/>
                                      <w:i/>
                                      <w:iCs/>
                                      <w:color w:val="003300"/>
                                      <w:sz w:val="40"/>
                                      <w:szCs w:val="40"/>
                                    </w:rPr>
                                    <w:t xml:space="preserve"> and Area</w:t>
                                  </w:r>
                                </w:p>
                              </w:txbxContent>
                            </v:textbox>
                          </v:rect>
                        </w:pict>
                      </mc:Fallback>
                    </mc:AlternateContent>
                  </w:r>
                </w:p>
                <w:p w14:paraId="33B4D76F" w14:textId="596BB094" w:rsidR="00E4677D" w:rsidRPr="00E4677D" w:rsidRDefault="0000207F" w:rsidP="00E4677D">
                  <w:pPr>
                    <w:pStyle w:val="Caption"/>
                    <w:rPr>
                      <w:i w:val="0"/>
                      <w:iCs w:val="0"/>
                    </w:rPr>
                  </w:pPr>
                  <w:r w:rsidRPr="0000207F">
                    <w:rPr>
                      <w:i w:val="0"/>
                      <w:iCs w:val="0"/>
                      <w:noProof/>
                    </w:rPr>
                    <w:drawing>
                      <wp:anchor distT="0" distB="0" distL="114300" distR="114300" simplePos="0" relativeHeight="251686912" behindDoc="0" locked="0" layoutInCell="1" allowOverlap="1" wp14:anchorId="76D5E6B0" wp14:editId="2453AE93">
                        <wp:simplePos x="0" y="0"/>
                        <wp:positionH relativeFrom="column">
                          <wp:posOffset>949960</wp:posOffset>
                        </wp:positionH>
                        <wp:positionV relativeFrom="paragraph">
                          <wp:posOffset>4042410</wp:posOffset>
                        </wp:positionV>
                        <wp:extent cx="1049020" cy="1053465"/>
                        <wp:effectExtent l="0" t="0" r="0" b="0"/>
                        <wp:wrapNone/>
                        <wp:docPr id="11" name="Picture 11" descr="Logo,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alendar&#10;&#10;Description automatically generated"/>
                                <pic:cNvPicPr>
                                  <a:picLocks noChangeAspect="1"/>
                                </pic:cNvPicPr>
                              </pic:nvPicPr>
                              <pic:blipFill>
                                <a:blip r:embed="rId13"/>
                                <a:stretch>
                                  <a:fillRect/>
                                </a:stretch>
                              </pic:blipFill>
                              <pic:spPr>
                                <a:xfrm>
                                  <a:off x="0" y="0"/>
                                  <a:ext cx="1049020" cy="1053465"/>
                                </a:xfrm>
                                <a:prstGeom prst="rect">
                                  <a:avLst/>
                                </a:prstGeom>
                              </pic:spPr>
                            </pic:pic>
                          </a:graphicData>
                        </a:graphic>
                      </wp:anchor>
                    </w:drawing>
                  </w:r>
                  <w:r w:rsidRPr="0000207F">
                    <w:rPr>
                      <w:i w:val="0"/>
                      <w:iCs w:val="0"/>
                      <w:noProof/>
                    </w:rPr>
                    <w:drawing>
                      <wp:anchor distT="0" distB="0" distL="114300" distR="114300" simplePos="0" relativeHeight="251685888" behindDoc="0" locked="0" layoutInCell="1" allowOverlap="1" wp14:anchorId="3E62D4F5" wp14:editId="57C7E4D1">
                        <wp:simplePos x="0" y="0"/>
                        <wp:positionH relativeFrom="column">
                          <wp:posOffset>-107012</wp:posOffset>
                        </wp:positionH>
                        <wp:positionV relativeFrom="paragraph">
                          <wp:posOffset>2993252</wp:posOffset>
                        </wp:positionV>
                        <wp:extent cx="3099435" cy="3372485"/>
                        <wp:effectExtent l="0" t="0" r="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ee the source image"/>
                                <pic:cNvPicPr>
                                  <a:picLocks noChangeAspect="1"/>
                                </pic:cNvPicPr>
                              </pic:nvPicPr>
                              <pic:blipFill>
                                <a:blip r:embed="rId14">
                                  <a:alphaModFix amt="70000"/>
                                  <a:extLst>
                                    <a:ext uri="{BEBA8EAE-BF5A-486C-A8C5-ECC9F3942E4B}">
                                      <a14:imgProps xmlns:a14="http://schemas.microsoft.com/office/drawing/2010/main">
                                        <a14:imgLayer r:embed="rId15">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099435" cy="3372485"/>
                                </a:xfrm>
                                <a:prstGeom prst="rect">
                                  <a:avLst/>
                                </a:prstGeom>
                                <a:noFill/>
                                <a:ln>
                                  <a:noFill/>
                                </a:ln>
                              </pic:spPr>
                            </pic:pic>
                          </a:graphicData>
                        </a:graphic>
                      </wp:anchor>
                    </w:drawing>
                  </w:r>
                  <w:r w:rsidR="00AF162F">
                    <w:rPr>
                      <w:noProof/>
                    </w:rPr>
                    <w:drawing>
                      <wp:anchor distT="0" distB="0" distL="114300" distR="114300" simplePos="0" relativeHeight="251671552" behindDoc="1" locked="0" layoutInCell="1" allowOverlap="1" wp14:anchorId="038BE6F7" wp14:editId="661D4E8B">
                        <wp:simplePos x="0" y="0"/>
                        <wp:positionH relativeFrom="column">
                          <wp:posOffset>-358843</wp:posOffset>
                        </wp:positionH>
                        <wp:positionV relativeFrom="paragraph">
                          <wp:posOffset>3206858</wp:posOffset>
                        </wp:positionV>
                        <wp:extent cx="3601920" cy="2715926"/>
                        <wp:effectExtent l="42862" t="33338" r="41593" b="41592"/>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6">
                                  <a:clrChange>
                                    <a:clrFrom>
                                      <a:srgbClr val="E2B97F"/>
                                    </a:clrFrom>
                                    <a:clrTo>
                                      <a:srgbClr val="E2B97F">
                                        <a:alpha val="0"/>
                                      </a:srgbClr>
                                    </a:clrTo>
                                  </a:clrChange>
                                  <a:duotone>
                                    <a:schemeClr val="accent1">
                                      <a:shade val="45000"/>
                                      <a:satMod val="135000"/>
                                    </a:schemeClr>
                                    <a:prstClr val="white"/>
                                  </a:duotone>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3605823" cy="2718869"/>
                                </a:xfrm>
                                <a:prstGeom prst="rect">
                                  <a:avLst/>
                                </a:prstGeom>
                                <a:noFill/>
                                <a:ln w="38100">
                                  <a:solidFill>
                                    <a:schemeClr val="accent2"/>
                                  </a:solidFill>
                                </a:ln>
                              </pic:spPr>
                            </pic:pic>
                          </a:graphicData>
                        </a:graphic>
                        <wp14:sizeRelH relativeFrom="page">
                          <wp14:pctWidth>0</wp14:pctWidth>
                        </wp14:sizeRelH>
                        <wp14:sizeRelV relativeFrom="page">
                          <wp14:pctHeight>0</wp14:pctHeight>
                        </wp14:sizeRelV>
                      </wp:anchor>
                    </w:drawing>
                  </w:r>
                </w:p>
              </w:tc>
            </w:tr>
          </w:tbl>
          <w:p w14:paraId="38416CE3" w14:textId="57F29FFD" w:rsidR="00307EC9" w:rsidRDefault="00307EC9"/>
        </w:tc>
      </w:tr>
      <w:tr w:rsidR="00C512DA" w14:paraId="434185A1" w14:textId="77777777" w:rsidTr="00447207">
        <w:trPr>
          <w:gridAfter w:val="2"/>
          <w:wAfter w:w="9840" w:type="dxa"/>
          <w:trHeight w:val="10350"/>
        </w:trPr>
        <w:tc>
          <w:tcPr>
            <w:tcW w:w="4560" w:type="dxa"/>
          </w:tcPr>
          <w:p w14:paraId="31CC5D82" w14:textId="527C9A75" w:rsidR="0018266E" w:rsidRPr="002548FF" w:rsidRDefault="0018266E" w:rsidP="0018266E">
            <w:pPr>
              <w:pStyle w:val="NoSpacing"/>
              <w:ind w:left="720" w:firstLine="720"/>
              <w:rPr>
                <w:rFonts w:asciiTheme="majorHAnsi" w:hAnsiTheme="majorHAnsi"/>
                <w:color w:val="4D671B" w:themeColor="accent1" w:themeShade="80"/>
                <w:sz w:val="32"/>
                <w:szCs w:val="32"/>
              </w:rPr>
            </w:pPr>
            <w:r>
              <w:rPr>
                <w:noProof/>
              </w:rPr>
              <w:lastRenderedPageBreak/>
              <mc:AlternateContent>
                <mc:Choice Requires="wps">
                  <w:drawing>
                    <wp:anchor distT="0" distB="0" distL="114300" distR="114300" simplePos="0" relativeHeight="251676672" behindDoc="0" locked="0" layoutInCell="1" allowOverlap="1" wp14:anchorId="25E11EED" wp14:editId="5449B139">
                      <wp:simplePos x="0" y="0"/>
                      <wp:positionH relativeFrom="column">
                        <wp:posOffset>-219694</wp:posOffset>
                      </wp:positionH>
                      <wp:positionV relativeFrom="paragraph">
                        <wp:posOffset>-184068</wp:posOffset>
                      </wp:positionV>
                      <wp:extent cx="2956560" cy="700645"/>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956560" cy="700645"/>
                              </a:xfrm>
                              <a:prstGeom prst="rect">
                                <a:avLst/>
                              </a:prstGeom>
                              <a:solidFill>
                                <a:schemeClr val="accent2"/>
                              </a:solidFill>
                              <a:ln w="6350">
                                <a:noFill/>
                              </a:ln>
                            </wps:spPr>
                            <wps:txb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11EED" id="Text Box 8" o:spid="_x0000_s1031" type="#_x0000_t202" style="position:absolute;left:0;text-align:left;margin-left:-17.3pt;margin-top:-14.5pt;width:232.8pt;height:5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" fillcolor="#63a537 [3205]" stroked="f" strokeweight=".5pt">
                      <v:textbox>
                        <w:txbxContent>
                          <w:p w14:paraId="38F87ECD" w14:textId="6EBF4E49" w:rsidR="0018266E" w:rsidRPr="00D92C08" w:rsidRDefault="0018266E" w:rsidP="0018266E">
                            <w:pPr>
                              <w:rPr>
                                <w:rFonts w:ascii="Times New Roman" w:hAnsi="Times New Roman" w:cs="Times New Roman"/>
                                <w:b/>
                                <w:bCs/>
                                <w:color w:val="63A537" w:themeColor="accent2"/>
                                <w:sz w:val="40"/>
                                <w:szCs w:val="40"/>
                              </w:rPr>
                            </w:pPr>
                            <w:r w:rsidRPr="00813D94">
                              <w:rPr>
                                <w:rFonts w:ascii="Times New Roman" w:hAnsi="Times New Roman" w:cs="Times New Roman"/>
                                <w:b/>
                                <w:bCs/>
                                <w:color w:val="FFFFFF" w:themeColor="background1"/>
                                <w:sz w:val="40"/>
                                <w:szCs w:val="40"/>
                              </w:rPr>
                              <w:t>Where Can I Recycle</w:t>
                            </w:r>
                            <w:r w:rsidR="00813D94">
                              <w:rPr>
                                <w:rFonts w:ascii="Times New Roman" w:hAnsi="Times New Roman" w:cs="Times New Roman"/>
                                <w:b/>
                                <w:bCs/>
                                <w:color w:val="FFFFFF" w:themeColor="background1"/>
                                <w:sz w:val="40"/>
                                <w:szCs w:val="40"/>
                              </w:rPr>
                              <w:t>…</w:t>
                            </w:r>
                          </w:p>
                        </w:txbxContent>
                      </v:textbox>
                    </v:shape>
                  </w:pict>
                </mc:Fallback>
              </mc:AlternateContent>
            </w: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18266E" w14:paraId="653B0FFC" w14:textId="77777777" w:rsidTr="00CB4BB1">
              <w:trPr>
                <w:trHeight w:hRule="exact" w:val="9935"/>
                <w:tblHeader/>
                <w:jc w:val="left"/>
              </w:trPr>
              <w:tc>
                <w:tcPr>
                  <w:tcW w:w="4579" w:type="dxa"/>
                  <w:tcMar>
                    <w:right w:w="432" w:type="dxa"/>
                  </w:tcMar>
                </w:tcPr>
                <w:p w14:paraId="082C0C03" w14:textId="107B02B3" w:rsidR="0018266E" w:rsidRDefault="00813D94" w:rsidP="0018266E">
                  <w:pPr>
                    <w:pStyle w:val="Heading1"/>
                    <w:outlineLvl w:val="0"/>
                  </w:pPr>
                  <w:r>
                    <w:rPr>
                      <w:noProof/>
                    </w:rPr>
                    <mc:AlternateContent>
                      <mc:Choice Requires="wps">
                        <w:drawing>
                          <wp:anchor distT="0" distB="0" distL="114300" distR="114300" simplePos="0" relativeHeight="251681792" behindDoc="0" locked="0" layoutInCell="1" allowOverlap="1" wp14:anchorId="7D7A178F" wp14:editId="5D6529B1">
                            <wp:simplePos x="0" y="0"/>
                            <wp:positionH relativeFrom="column">
                              <wp:posOffset>-219694</wp:posOffset>
                            </wp:positionH>
                            <wp:positionV relativeFrom="paragraph">
                              <wp:posOffset>432831</wp:posOffset>
                            </wp:positionV>
                            <wp:extent cx="2956956" cy="6377049"/>
                            <wp:effectExtent l="0" t="0" r="15240" b="24130"/>
                            <wp:wrapNone/>
                            <wp:docPr id="22" name="Text Box 22"/>
                            <wp:cNvGraphicFramePr/>
                            <a:graphic xmlns:a="http://schemas.openxmlformats.org/drawingml/2006/main">
                              <a:graphicData uri="http://schemas.microsoft.com/office/word/2010/wordprocessingShape">
                                <wps:wsp>
                                  <wps:cNvSpPr txBox="1"/>
                                  <wps:spPr>
                                    <a:xfrm>
                                      <a:off x="0" y="0"/>
                                      <a:ext cx="2956956" cy="6377049"/>
                                    </a:xfrm>
                                    <a:prstGeom prst="rect">
                                      <a:avLst/>
                                    </a:prstGeom>
                                    <a:solidFill>
                                      <a:schemeClr val="lt1"/>
                                    </a:solidFill>
                                    <a:ln w="6350">
                                      <a:solidFill>
                                        <a:srgbClr val="87B32F"/>
                                      </a:solidFill>
                                    </a:ln>
                                  </wps:spPr>
                                  <wps:txbx>
                                    <w:txbxContent>
                                      <w:p w14:paraId="0E9333D6" w14:textId="4FDF2840"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Deposit Beverage Containers</w:t>
                                        </w:r>
                                      </w:p>
                                      <w:p w14:paraId="493E641F" w14:textId="18147E00" w:rsidR="00813D94" w:rsidRPr="00B54854" w:rsidRDefault="001F14EA" w:rsidP="009B294B">
                                        <w:pPr>
                                          <w:pStyle w:val="ReturnAddress"/>
                                          <w:numPr>
                                            <w:ilvl w:val="0"/>
                                            <w:numId w:val="25"/>
                                          </w:numPr>
                                          <w:rPr>
                                            <w:color w:val="000000" w:themeColor="text1"/>
                                          </w:rPr>
                                        </w:pPr>
                                        <w:r w:rsidRPr="00B54854">
                                          <w:rPr>
                                            <w:color w:val="000000" w:themeColor="text1"/>
                                          </w:rPr>
                                          <w:t>Aluminum Cans</w:t>
                                        </w:r>
                                      </w:p>
                                      <w:p w14:paraId="373E9C4F" w14:textId="5F818B6D" w:rsidR="00813D94" w:rsidRPr="00B54854" w:rsidRDefault="001F14EA" w:rsidP="009B294B">
                                        <w:pPr>
                                          <w:pStyle w:val="ReturnAddress"/>
                                          <w:numPr>
                                            <w:ilvl w:val="0"/>
                                            <w:numId w:val="25"/>
                                          </w:numPr>
                                          <w:rPr>
                                            <w:color w:val="000000" w:themeColor="text1"/>
                                          </w:rPr>
                                        </w:pPr>
                                        <w:r w:rsidRPr="00B54854">
                                          <w:rPr>
                                            <w:color w:val="000000" w:themeColor="text1"/>
                                          </w:rPr>
                                          <w:t xml:space="preserve">Plastic/Glass Bottles </w:t>
                                        </w:r>
                                      </w:p>
                                      <w:p w14:paraId="17970DF3" w14:textId="3F835E52" w:rsidR="00813D94" w:rsidRPr="00B54854" w:rsidRDefault="001F14EA" w:rsidP="009B294B">
                                        <w:pPr>
                                          <w:pStyle w:val="ReturnAddress"/>
                                          <w:numPr>
                                            <w:ilvl w:val="0"/>
                                            <w:numId w:val="25"/>
                                          </w:numPr>
                                          <w:rPr>
                                            <w:color w:val="000000" w:themeColor="text1"/>
                                          </w:rPr>
                                        </w:pPr>
                                        <w:r w:rsidRPr="00B54854">
                                          <w:rPr>
                                            <w:color w:val="000000" w:themeColor="text1"/>
                                          </w:rPr>
                                          <w:t xml:space="preserve">Juice Boxes and Cartons </w:t>
                                        </w:r>
                                      </w:p>
                                      <w:p w14:paraId="0586E483" w14:textId="6F11E238" w:rsidR="00813D94" w:rsidRPr="00B54854" w:rsidRDefault="001F14EA" w:rsidP="009B294B">
                                        <w:pPr>
                                          <w:pStyle w:val="ReturnAddress"/>
                                          <w:numPr>
                                            <w:ilvl w:val="0"/>
                                            <w:numId w:val="25"/>
                                          </w:numPr>
                                          <w:rPr>
                                            <w:color w:val="000000" w:themeColor="text1"/>
                                          </w:rPr>
                                        </w:pPr>
                                        <w:r w:rsidRPr="00B54854">
                                          <w:rPr>
                                            <w:color w:val="000000" w:themeColor="text1"/>
                                          </w:rPr>
                                          <w:t xml:space="preserve">Bag-In-A-Box Containers </w:t>
                                        </w:r>
                                      </w:p>
                                      <w:p w14:paraId="0EBC9AF5" w14:textId="2D3CEBF6" w:rsidR="00EC6D29" w:rsidRPr="00B54854" w:rsidRDefault="001F14EA" w:rsidP="00813D94">
                                        <w:pPr>
                                          <w:pStyle w:val="ReturnAddress"/>
                                          <w:rPr>
                                            <w:b/>
                                            <w:bCs/>
                                            <w:color w:val="000000" w:themeColor="text1"/>
                                          </w:rPr>
                                        </w:pPr>
                                        <w:r w:rsidRPr="00B54854">
                                          <w:rPr>
                                            <w:b/>
                                            <w:bCs/>
                                            <w:color w:val="000000" w:themeColor="text1"/>
                                          </w:rPr>
                                          <w:t xml:space="preserve">Fort St. James Bottle Depot 421 Morice Ave, Fort St. James, BC </w:t>
                                        </w:r>
                                      </w:p>
                                      <w:p w14:paraId="77BF0368" w14:textId="12BEBBFD" w:rsidR="009B294B"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Electronics </w:t>
                                        </w:r>
                                      </w:p>
                                      <w:p w14:paraId="437FBBD2" w14:textId="0C09EA3C" w:rsidR="00813D94" w:rsidRPr="00B54854" w:rsidRDefault="001F14EA" w:rsidP="009B294B">
                                        <w:pPr>
                                          <w:pStyle w:val="ReturnAddress"/>
                                          <w:numPr>
                                            <w:ilvl w:val="0"/>
                                            <w:numId w:val="26"/>
                                          </w:numPr>
                                          <w:rPr>
                                            <w:b/>
                                            <w:bCs/>
                                            <w:color w:val="000000" w:themeColor="text1"/>
                                            <w:sz w:val="28"/>
                                            <w:szCs w:val="28"/>
                                            <w:u w:val="single"/>
                                          </w:rPr>
                                        </w:pPr>
                                        <w:bookmarkStart w:id="0" w:name="_Hlk80879687"/>
                                        <w:r w:rsidRPr="00B54854">
                                          <w:rPr>
                                            <w:color w:val="000000" w:themeColor="text1"/>
                                          </w:rPr>
                                          <w:t xml:space="preserve">Televisions And Stereos </w:t>
                                        </w:r>
                                      </w:p>
                                      <w:p w14:paraId="2F297EDB" w14:textId="5A4A2C4C" w:rsidR="009B294B" w:rsidRPr="00B54854" w:rsidRDefault="001F14EA" w:rsidP="009B294B">
                                        <w:pPr>
                                          <w:pStyle w:val="ReturnAddress"/>
                                          <w:numPr>
                                            <w:ilvl w:val="0"/>
                                            <w:numId w:val="26"/>
                                          </w:numPr>
                                          <w:rPr>
                                            <w:color w:val="000000" w:themeColor="text1"/>
                                          </w:rPr>
                                        </w:pPr>
                                        <w:r w:rsidRPr="00B54854">
                                          <w:rPr>
                                            <w:color w:val="000000" w:themeColor="text1"/>
                                          </w:rPr>
                                          <w:t xml:space="preserve">Computer/Video-Gaming Equipment </w:t>
                                        </w:r>
                                      </w:p>
                                      <w:p w14:paraId="44736C85" w14:textId="43212FAD" w:rsidR="009B294B" w:rsidRPr="00B54854" w:rsidRDefault="001F14EA" w:rsidP="009B294B">
                                        <w:pPr>
                                          <w:pStyle w:val="ReturnAddress"/>
                                          <w:numPr>
                                            <w:ilvl w:val="0"/>
                                            <w:numId w:val="26"/>
                                          </w:numPr>
                                          <w:rPr>
                                            <w:color w:val="000000" w:themeColor="text1"/>
                                          </w:rPr>
                                        </w:pPr>
                                        <w:r w:rsidRPr="00B54854">
                                          <w:rPr>
                                            <w:color w:val="000000" w:themeColor="text1"/>
                                          </w:rPr>
                                          <w:t xml:space="preserve">Cameras </w:t>
                                        </w:r>
                                      </w:p>
                                      <w:p w14:paraId="7719D641" w14:textId="04E94DEF" w:rsidR="00813D94" w:rsidRPr="00B54854" w:rsidRDefault="001F14EA" w:rsidP="009B294B">
                                        <w:pPr>
                                          <w:pStyle w:val="ReturnAddress"/>
                                          <w:numPr>
                                            <w:ilvl w:val="0"/>
                                            <w:numId w:val="26"/>
                                          </w:numPr>
                                          <w:rPr>
                                            <w:color w:val="000000" w:themeColor="text1"/>
                                          </w:rPr>
                                        </w:pPr>
                                        <w:r w:rsidRPr="00B54854">
                                          <w:rPr>
                                            <w:color w:val="000000" w:themeColor="text1"/>
                                          </w:rPr>
                                          <w:t>Non-Cellular and Cellular Phones</w:t>
                                        </w:r>
                                        <w:r w:rsidR="00B54854">
                                          <w:rPr>
                                            <w:color w:val="000000" w:themeColor="text1"/>
                                          </w:rPr>
                                          <w:t xml:space="preserve"> etc.</w:t>
                                        </w:r>
                                      </w:p>
                                      <w:bookmarkEnd w:id="0"/>
                                      <w:p w14:paraId="0BB0DB65" w14:textId="310EFC03" w:rsidR="00EC6D29" w:rsidRPr="00B54854" w:rsidRDefault="001F14EA" w:rsidP="00813D94">
                                        <w:pPr>
                                          <w:pStyle w:val="ReturnAddress"/>
                                          <w:rPr>
                                            <w:b/>
                                            <w:bCs/>
                                            <w:color w:val="000000" w:themeColor="text1"/>
                                          </w:rPr>
                                        </w:pPr>
                                        <w:r w:rsidRPr="00B54854">
                                          <w:rPr>
                                            <w:b/>
                                            <w:bCs/>
                                            <w:color w:val="000000" w:themeColor="text1"/>
                                          </w:rPr>
                                          <w:t>Fort St. James Transfer Station 1521 Necoslie Road, Fort St. James, BC 250-692-3195</w:t>
                                        </w:r>
                                      </w:p>
                                      <w:p w14:paraId="17690812" w14:textId="2F983147"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Small Appliances and Power Tools</w:t>
                                        </w:r>
                                      </w:p>
                                      <w:p w14:paraId="532357E6" w14:textId="77777777" w:rsidR="00B54854" w:rsidRPr="008472AB" w:rsidRDefault="00B54854" w:rsidP="00B54854">
                                        <w:pPr>
                                          <w:pStyle w:val="ReturnAddress"/>
                                          <w:numPr>
                                            <w:ilvl w:val="0"/>
                                            <w:numId w:val="35"/>
                                          </w:numPr>
                                          <w:rPr>
                                            <w:color w:val="000000" w:themeColor="text1"/>
                                          </w:rPr>
                                        </w:pPr>
                                        <w:r w:rsidRPr="008472AB">
                                          <w:rPr>
                                            <w:color w:val="000000" w:themeColor="text1"/>
                                          </w:rPr>
                                          <w:t xml:space="preserve">Kitchen Countertop Appliances </w:t>
                                        </w:r>
                                      </w:p>
                                      <w:p w14:paraId="0DEFFDC8" w14:textId="77777777" w:rsidR="00B54854" w:rsidRPr="008472AB" w:rsidRDefault="00B54854" w:rsidP="00B54854">
                                        <w:pPr>
                                          <w:pStyle w:val="ReturnAddress"/>
                                          <w:numPr>
                                            <w:ilvl w:val="0"/>
                                            <w:numId w:val="35"/>
                                          </w:numPr>
                                          <w:rPr>
                                            <w:color w:val="000000" w:themeColor="text1"/>
                                          </w:rPr>
                                        </w:pPr>
                                        <w:r w:rsidRPr="008472AB">
                                          <w:rPr>
                                            <w:color w:val="000000" w:themeColor="text1"/>
                                          </w:rPr>
                                          <w:t>Vacuums And Personal Grooming Tools</w:t>
                                        </w:r>
                                      </w:p>
                                      <w:p w14:paraId="4AE7925C" w14:textId="77777777" w:rsidR="00B54854" w:rsidRPr="008472AB" w:rsidRDefault="00B54854" w:rsidP="00B54854">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p w14:paraId="17885691" w14:textId="58912576" w:rsidR="00EC6D29" w:rsidRPr="00B54854" w:rsidRDefault="001F14EA" w:rsidP="00813D94">
                                        <w:pPr>
                                          <w:pStyle w:val="ReturnAddress"/>
                                          <w:rPr>
                                            <w:b/>
                                            <w:bCs/>
                                            <w:color w:val="000000" w:themeColor="text1"/>
                                          </w:rPr>
                                        </w:pPr>
                                        <w:r w:rsidRPr="00B54854">
                                          <w:rPr>
                                            <w:b/>
                                            <w:bCs/>
                                            <w:color w:val="000000" w:themeColor="text1"/>
                                          </w:rPr>
                                          <w:t xml:space="preserve">Fort St. James Transfer Station </w:t>
                                        </w:r>
                                      </w:p>
                                      <w:p w14:paraId="26ABC910" w14:textId="4CB8EF47" w:rsidR="00813D94" w:rsidRPr="00642500" w:rsidRDefault="001F14EA" w:rsidP="00813D94">
                                        <w:pPr>
                                          <w:pStyle w:val="ReturnAddress"/>
                                          <w:rPr>
                                            <w:b/>
                                            <w:bCs/>
                                            <w:color w:val="729928" w:themeColor="accent1" w:themeShade="BF"/>
                                            <w:sz w:val="20"/>
                                            <w:szCs w:val="20"/>
                                            <w:u w:val="single"/>
                                          </w:rPr>
                                        </w:pPr>
                                        <w:r w:rsidRPr="00642500">
                                          <w:rPr>
                                            <w:b/>
                                            <w:bCs/>
                                            <w:color w:val="729928" w:themeColor="accent1" w:themeShade="BF"/>
                                            <w:sz w:val="28"/>
                                            <w:szCs w:val="28"/>
                                            <w:u w:val="single"/>
                                          </w:rPr>
                                          <w:t xml:space="preserve">Large Appliances </w:t>
                                        </w:r>
                                      </w:p>
                                      <w:p w14:paraId="3D24ED64" w14:textId="77777777" w:rsidR="00B54854" w:rsidRPr="008472AB" w:rsidRDefault="00B54854" w:rsidP="00B54854">
                                        <w:pPr>
                                          <w:pStyle w:val="ReturnAddress"/>
                                          <w:numPr>
                                            <w:ilvl w:val="0"/>
                                            <w:numId w:val="28"/>
                                          </w:numPr>
                                          <w:rPr>
                                            <w:color w:val="000000" w:themeColor="text1"/>
                                          </w:rPr>
                                        </w:pPr>
                                        <w:r w:rsidRPr="008472AB">
                                          <w:rPr>
                                            <w:color w:val="000000" w:themeColor="text1"/>
                                          </w:rPr>
                                          <w:t>Refrigerators/Freezers</w:t>
                                        </w:r>
                                      </w:p>
                                      <w:p w14:paraId="4D68EFB8" w14:textId="728A79BC" w:rsidR="00EC6D29" w:rsidRPr="00B54854" w:rsidRDefault="00B54854" w:rsidP="00B54854">
                                        <w:pPr>
                                          <w:pStyle w:val="ReturnAddress"/>
                                          <w:numPr>
                                            <w:ilvl w:val="0"/>
                                            <w:numId w:val="28"/>
                                          </w:numPr>
                                          <w:rPr>
                                            <w:color w:val="000000" w:themeColor="text1"/>
                                          </w:rPr>
                                        </w:pPr>
                                        <w:r w:rsidRPr="008472AB">
                                          <w:rPr>
                                            <w:color w:val="000000" w:themeColor="text1"/>
                                          </w:rPr>
                                          <w:t xml:space="preserve">Washers/Dryers/Ovens </w:t>
                                        </w:r>
                                        <w:r>
                                          <w:rPr>
                                            <w:color w:val="000000" w:themeColor="text1"/>
                                          </w:rPr>
                                          <w:t xml:space="preserve">etc. </w:t>
                                        </w:r>
                                      </w:p>
                                      <w:p w14:paraId="5F3218C7" w14:textId="2290502D" w:rsidR="00EC6D29" w:rsidRPr="00B54854" w:rsidRDefault="001F14EA" w:rsidP="00813D94">
                                        <w:pPr>
                                          <w:pStyle w:val="ReturnAddress"/>
                                          <w:rPr>
                                            <w:b/>
                                            <w:bCs/>
                                            <w:color w:val="000000" w:themeColor="text1"/>
                                          </w:rPr>
                                        </w:pPr>
                                        <w:r w:rsidRPr="00B54854">
                                          <w:rPr>
                                            <w:b/>
                                            <w:bCs/>
                                            <w:color w:val="000000" w:themeColor="text1"/>
                                          </w:rPr>
                                          <w:t xml:space="preserve">Fort St. James Transfer Station </w:t>
                                        </w:r>
                                      </w:p>
                                      <w:p w14:paraId="0F5996E1" w14:textId="0D0411B0"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Light Bulbs and Light Fixtures </w:t>
                                        </w:r>
                                      </w:p>
                                      <w:p w14:paraId="29BA9990" w14:textId="2F5D1778" w:rsidR="00EC6D29" w:rsidRPr="00B54854" w:rsidRDefault="001F14EA" w:rsidP="009B294B">
                                        <w:pPr>
                                          <w:pStyle w:val="ReturnAddress"/>
                                          <w:numPr>
                                            <w:ilvl w:val="0"/>
                                            <w:numId w:val="29"/>
                                          </w:numPr>
                                          <w:rPr>
                                            <w:color w:val="000000" w:themeColor="text1"/>
                                          </w:rPr>
                                        </w:pPr>
                                        <w:r w:rsidRPr="00B54854">
                                          <w:rPr>
                                            <w:color w:val="000000" w:themeColor="text1"/>
                                          </w:rPr>
                                          <w:t xml:space="preserve">Fluorescent Tubes and Light Bulbs </w:t>
                                        </w:r>
                                      </w:p>
                                      <w:p w14:paraId="3FECDD04" w14:textId="4D0CC209" w:rsidR="00EC6D29" w:rsidRPr="00B54854" w:rsidRDefault="001F14EA" w:rsidP="009B294B">
                                        <w:pPr>
                                          <w:pStyle w:val="ReturnAddress"/>
                                          <w:numPr>
                                            <w:ilvl w:val="0"/>
                                            <w:numId w:val="29"/>
                                          </w:numPr>
                                          <w:rPr>
                                            <w:color w:val="000000" w:themeColor="text1"/>
                                          </w:rPr>
                                        </w:pPr>
                                        <w:r w:rsidRPr="00B54854">
                                          <w:rPr>
                                            <w:color w:val="000000" w:themeColor="text1"/>
                                          </w:rPr>
                                          <w:t xml:space="preserve">Light Fixtures, Ballasts &amp; String Lights </w:t>
                                        </w:r>
                                      </w:p>
                                      <w:p w14:paraId="51CEE678" w14:textId="324665A4" w:rsidR="00813D94" w:rsidRPr="00B54854" w:rsidRDefault="001F14EA" w:rsidP="00EC6D29">
                                        <w:pPr>
                                          <w:pStyle w:val="ReturnAddress"/>
                                          <w:rPr>
                                            <w:b/>
                                            <w:bCs/>
                                            <w:color w:val="000000" w:themeColor="text1"/>
                                          </w:rPr>
                                        </w:pPr>
                                        <w:r w:rsidRPr="00B54854">
                                          <w:rPr>
                                            <w:b/>
                                            <w:bCs/>
                                            <w:color w:val="000000" w:themeColor="text1"/>
                                          </w:rPr>
                                          <w:t>Fort St. James Transfer Station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A178F" id="Text Box 22" o:spid="_x0000_s1032" type="#_x0000_t202" style="position:absolute;margin-left:-17.3pt;margin-top:34.1pt;width:232.85pt;height:50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" fillcolor="white [3201]" strokecolor="#87b32f" strokeweight=".5pt">
                            <v:textbox>
                              <w:txbxContent>
                                <w:p w14:paraId="0E9333D6" w14:textId="4FDF2840"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Deposit Beverage Containers</w:t>
                                  </w:r>
                                </w:p>
                                <w:p w14:paraId="493E641F" w14:textId="18147E00" w:rsidR="00813D94" w:rsidRPr="00B54854" w:rsidRDefault="001F14EA" w:rsidP="009B294B">
                                  <w:pPr>
                                    <w:pStyle w:val="ReturnAddress"/>
                                    <w:numPr>
                                      <w:ilvl w:val="0"/>
                                      <w:numId w:val="25"/>
                                    </w:numPr>
                                    <w:rPr>
                                      <w:color w:val="000000" w:themeColor="text1"/>
                                    </w:rPr>
                                  </w:pPr>
                                  <w:r w:rsidRPr="00B54854">
                                    <w:rPr>
                                      <w:color w:val="000000" w:themeColor="text1"/>
                                    </w:rPr>
                                    <w:t>Aluminum Cans</w:t>
                                  </w:r>
                                </w:p>
                                <w:p w14:paraId="373E9C4F" w14:textId="5F818B6D" w:rsidR="00813D94" w:rsidRPr="00B54854" w:rsidRDefault="001F14EA" w:rsidP="009B294B">
                                  <w:pPr>
                                    <w:pStyle w:val="ReturnAddress"/>
                                    <w:numPr>
                                      <w:ilvl w:val="0"/>
                                      <w:numId w:val="25"/>
                                    </w:numPr>
                                    <w:rPr>
                                      <w:color w:val="000000" w:themeColor="text1"/>
                                    </w:rPr>
                                  </w:pPr>
                                  <w:r w:rsidRPr="00B54854">
                                    <w:rPr>
                                      <w:color w:val="000000" w:themeColor="text1"/>
                                    </w:rPr>
                                    <w:t xml:space="preserve">Plastic/Glass Bottles </w:t>
                                  </w:r>
                                </w:p>
                                <w:p w14:paraId="17970DF3" w14:textId="3F835E52" w:rsidR="00813D94" w:rsidRPr="00B54854" w:rsidRDefault="001F14EA" w:rsidP="009B294B">
                                  <w:pPr>
                                    <w:pStyle w:val="ReturnAddress"/>
                                    <w:numPr>
                                      <w:ilvl w:val="0"/>
                                      <w:numId w:val="25"/>
                                    </w:numPr>
                                    <w:rPr>
                                      <w:color w:val="000000" w:themeColor="text1"/>
                                    </w:rPr>
                                  </w:pPr>
                                  <w:r w:rsidRPr="00B54854">
                                    <w:rPr>
                                      <w:color w:val="000000" w:themeColor="text1"/>
                                    </w:rPr>
                                    <w:t xml:space="preserve">Juice Boxes and Cartons </w:t>
                                  </w:r>
                                </w:p>
                                <w:p w14:paraId="0586E483" w14:textId="6F11E238" w:rsidR="00813D94" w:rsidRPr="00B54854" w:rsidRDefault="001F14EA" w:rsidP="009B294B">
                                  <w:pPr>
                                    <w:pStyle w:val="ReturnAddress"/>
                                    <w:numPr>
                                      <w:ilvl w:val="0"/>
                                      <w:numId w:val="25"/>
                                    </w:numPr>
                                    <w:rPr>
                                      <w:color w:val="000000" w:themeColor="text1"/>
                                    </w:rPr>
                                  </w:pPr>
                                  <w:r w:rsidRPr="00B54854">
                                    <w:rPr>
                                      <w:color w:val="000000" w:themeColor="text1"/>
                                    </w:rPr>
                                    <w:t xml:space="preserve">Bag-In-A-Box Containers </w:t>
                                  </w:r>
                                </w:p>
                                <w:p w14:paraId="0EBC9AF5" w14:textId="2D3CEBF6" w:rsidR="00EC6D29" w:rsidRPr="00B54854" w:rsidRDefault="001F14EA" w:rsidP="00813D94">
                                  <w:pPr>
                                    <w:pStyle w:val="ReturnAddress"/>
                                    <w:rPr>
                                      <w:b/>
                                      <w:bCs/>
                                      <w:color w:val="000000" w:themeColor="text1"/>
                                    </w:rPr>
                                  </w:pPr>
                                  <w:r w:rsidRPr="00B54854">
                                    <w:rPr>
                                      <w:b/>
                                      <w:bCs/>
                                      <w:color w:val="000000" w:themeColor="text1"/>
                                    </w:rPr>
                                    <w:t xml:space="preserve">Fort St. James Bottle Depot 421 Morice Ave, Fort St. James, BC </w:t>
                                  </w:r>
                                </w:p>
                                <w:p w14:paraId="77BF0368" w14:textId="12BEBBFD" w:rsidR="009B294B"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Electronics </w:t>
                                  </w:r>
                                </w:p>
                                <w:p w14:paraId="437FBBD2" w14:textId="0C09EA3C" w:rsidR="00813D94" w:rsidRPr="00B54854" w:rsidRDefault="001F14EA" w:rsidP="009B294B">
                                  <w:pPr>
                                    <w:pStyle w:val="ReturnAddress"/>
                                    <w:numPr>
                                      <w:ilvl w:val="0"/>
                                      <w:numId w:val="26"/>
                                    </w:numPr>
                                    <w:rPr>
                                      <w:b/>
                                      <w:bCs/>
                                      <w:color w:val="000000" w:themeColor="text1"/>
                                      <w:sz w:val="28"/>
                                      <w:szCs w:val="28"/>
                                      <w:u w:val="single"/>
                                    </w:rPr>
                                  </w:pPr>
                                  <w:bookmarkStart w:id="1" w:name="_Hlk80879687"/>
                                  <w:r w:rsidRPr="00B54854">
                                    <w:rPr>
                                      <w:color w:val="000000" w:themeColor="text1"/>
                                    </w:rPr>
                                    <w:t xml:space="preserve">Televisions And Stereos </w:t>
                                  </w:r>
                                </w:p>
                                <w:p w14:paraId="2F297EDB" w14:textId="5A4A2C4C" w:rsidR="009B294B" w:rsidRPr="00B54854" w:rsidRDefault="001F14EA" w:rsidP="009B294B">
                                  <w:pPr>
                                    <w:pStyle w:val="ReturnAddress"/>
                                    <w:numPr>
                                      <w:ilvl w:val="0"/>
                                      <w:numId w:val="26"/>
                                    </w:numPr>
                                    <w:rPr>
                                      <w:color w:val="000000" w:themeColor="text1"/>
                                    </w:rPr>
                                  </w:pPr>
                                  <w:r w:rsidRPr="00B54854">
                                    <w:rPr>
                                      <w:color w:val="000000" w:themeColor="text1"/>
                                    </w:rPr>
                                    <w:t xml:space="preserve">Computer/Video-Gaming Equipment </w:t>
                                  </w:r>
                                </w:p>
                                <w:p w14:paraId="44736C85" w14:textId="43212FAD" w:rsidR="009B294B" w:rsidRPr="00B54854" w:rsidRDefault="001F14EA" w:rsidP="009B294B">
                                  <w:pPr>
                                    <w:pStyle w:val="ReturnAddress"/>
                                    <w:numPr>
                                      <w:ilvl w:val="0"/>
                                      <w:numId w:val="26"/>
                                    </w:numPr>
                                    <w:rPr>
                                      <w:color w:val="000000" w:themeColor="text1"/>
                                    </w:rPr>
                                  </w:pPr>
                                  <w:r w:rsidRPr="00B54854">
                                    <w:rPr>
                                      <w:color w:val="000000" w:themeColor="text1"/>
                                    </w:rPr>
                                    <w:t xml:space="preserve">Cameras </w:t>
                                  </w:r>
                                </w:p>
                                <w:p w14:paraId="7719D641" w14:textId="04E94DEF" w:rsidR="00813D94" w:rsidRPr="00B54854" w:rsidRDefault="001F14EA" w:rsidP="009B294B">
                                  <w:pPr>
                                    <w:pStyle w:val="ReturnAddress"/>
                                    <w:numPr>
                                      <w:ilvl w:val="0"/>
                                      <w:numId w:val="26"/>
                                    </w:numPr>
                                    <w:rPr>
                                      <w:color w:val="000000" w:themeColor="text1"/>
                                    </w:rPr>
                                  </w:pPr>
                                  <w:r w:rsidRPr="00B54854">
                                    <w:rPr>
                                      <w:color w:val="000000" w:themeColor="text1"/>
                                    </w:rPr>
                                    <w:t>Non-Cellular and Cellular Phones</w:t>
                                  </w:r>
                                  <w:r w:rsidR="00B54854">
                                    <w:rPr>
                                      <w:color w:val="000000" w:themeColor="text1"/>
                                    </w:rPr>
                                    <w:t xml:space="preserve"> etc.</w:t>
                                  </w:r>
                                </w:p>
                                <w:bookmarkEnd w:id="1"/>
                                <w:p w14:paraId="0BB0DB65" w14:textId="310EFC03" w:rsidR="00EC6D29" w:rsidRPr="00B54854" w:rsidRDefault="001F14EA" w:rsidP="00813D94">
                                  <w:pPr>
                                    <w:pStyle w:val="ReturnAddress"/>
                                    <w:rPr>
                                      <w:b/>
                                      <w:bCs/>
                                      <w:color w:val="000000" w:themeColor="text1"/>
                                    </w:rPr>
                                  </w:pPr>
                                  <w:r w:rsidRPr="00B54854">
                                    <w:rPr>
                                      <w:b/>
                                      <w:bCs/>
                                      <w:color w:val="000000" w:themeColor="text1"/>
                                    </w:rPr>
                                    <w:t>Fort St. James Transfer Station 1521 Necoslie Road, Fort St. James, BC 250-692-3195</w:t>
                                  </w:r>
                                </w:p>
                                <w:p w14:paraId="17690812" w14:textId="2F983147"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Small Appliances and Power Tools</w:t>
                                  </w:r>
                                </w:p>
                                <w:p w14:paraId="532357E6" w14:textId="77777777" w:rsidR="00B54854" w:rsidRPr="008472AB" w:rsidRDefault="00B54854" w:rsidP="00B54854">
                                  <w:pPr>
                                    <w:pStyle w:val="ReturnAddress"/>
                                    <w:numPr>
                                      <w:ilvl w:val="0"/>
                                      <w:numId w:val="35"/>
                                    </w:numPr>
                                    <w:rPr>
                                      <w:color w:val="000000" w:themeColor="text1"/>
                                    </w:rPr>
                                  </w:pPr>
                                  <w:r w:rsidRPr="008472AB">
                                    <w:rPr>
                                      <w:color w:val="000000" w:themeColor="text1"/>
                                    </w:rPr>
                                    <w:t xml:space="preserve">Kitchen Countertop Appliances </w:t>
                                  </w:r>
                                </w:p>
                                <w:p w14:paraId="0DEFFDC8" w14:textId="77777777" w:rsidR="00B54854" w:rsidRPr="008472AB" w:rsidRDefault="00B54854" w:rsidP="00B54854">
                                  <w:pPr>
                                    <w:pStyle w:val="ReturnAddress"/>
                                    <w:numPr>
                                      <w:ilvl w:val="0"/>
                                      <w:numId w:val="35"/>
                                    </w:numPr>
                                    <w:rPr>
                                      <w:color w:val="000000" w:themeColor="text1"/>
                                    </w:rPr>
                                  </w:pPr>
                                  <w:r w:rsidRPr="008472AB">
                                    <w:rPr>
                                      <w:color w:val="000000" w:themeColor="text1"/>
                                    </w:rPr>
                                    <w:t>Vacuums And Personal Grooming Tools</w:t>
                                  </w:r>
                                </w:p>
                                <w:p w14:paraId="4AE7925C" w14:textId="77777777" w:rsidR="00B54854" w:rsidRPr="008472AB" w:rsidRDefault="00B54854" w:rsidP="00B54854">
                                  <w:pPr>
                                    <w:pStyle w:val="ReturnAddress"/>
                                    <w:numPr>
                                      <w:ilvl w:val="0"/>
                                      <w:numId w:val="35"/>
                                    </w:numPr>
                                    <w:rPr>
                                      <w:color w:val="000000" w:themeColor="text1"/>
                                    </w:rPr>
                                  </w:pPr>
                                  <w:r w:rsidRPr="008472AB">
                                    <w:rPr>
                                      <w:color w:val="000000" w:themeColor="text1"/>
                                    </w:rPr>
                                    <w:t xml:space="preserve">Circular Saws and Drills </w:t>
                                  </w:r>
                                  <w:r>
                                    <w:rPr>
                                      <w:color w:val="000000" w:themeColor="text1"/>
                                    </w:rPr>
                                    <w:t>etc.</w:t>
                                  </w:r>
                                </w:p>
                                <w:p w14:paraId="17885691" w14:textId="58912576" w:rsidR="00EC6D29" w:rsidRPr="00B54854" w:rsidRDefault="001F14EA" w:rsidP="00813D94">
                                  <w:pPr>
                                    <w:pStyle w:val="ReturnAddress"/>
                                    <w:rPr>
                                      <w:b/>
                                      <w:bCs/>
                                      <w:color w:val="000000" w:themeColor="text1"/>
                                    </w:rPr>
                                  </w:pPr>
                                  <w:r w:rsidRPr="00B54854">
                                    <w:rPr>
                                      <w:b/>
                                      <w:bCs/>
                                      <w:color w:val="000000" w:themeColor="text1"/>
                                    </w:rPr>
                                    <w:t xml:space="preserve">Fort St. James Transfer Station </w:t>
                                  </w:r>
                                </w:p>
                                <w:p w14:paraId="26ABC910" w14:textId="4CB8EF47" w:rsidR="00813D94" w:rsidRPr="00642500" w:rsidRDefault="001F14EA" w:rsidP="00813D94">
                                  <w:pPr>
                                    <w:pStyle w:val="ReturnAddress"/>
                                    <w:rPr>
                                      <w:b/>
                                      <w:bCs/>
                                      <w:color w:val="729928" w:themeColor="accent1" w:themeShade="BF"/>
                                      <w:sz w:val="20"/>
                                      <w:szCs w:val="20"/>
                                      <w:u w:val="single"/>
                                    </w:rPr>
                                  </w:pPr>
                                  <w:r w:rsidRPr="00642500">
                                    <w:rPr>
                                      <w:b/>
                                      <w:bCs/>
                                      <w:color w:val="729928" w:themeColor="accent1" w:themeShade="BF"/>
                                      <w:sz w:val="28"/>
                                      <w:szCs w:val="28"/>
                                      <w:u w:val="single"/>
                                    </w:rPr>
                                    <w:t xml:space="preserve">Large Appliances </w:t>
                                  </w:r>
                                </w:p>
                                <w:p w14:paraId="3D24ED64" w14:textId="77777777" w:rsidR="00B54854" w:rsidRPr="008472AB" w:rsidRDefault="00B54854" w:rsidP="00B54854">
                                  <w:pPr>
                                    <w:pStyle w:val="ReturnAddress"/>
                                    <w:numPr>
                                      <w:ilvl w:val="0"/>
                                      <w:numId w:val="28"/>
                                    </w:numPr>
                                    <w:rPr>
                                      <w:color w:val="000000" w:themeColor="text1"/>
                                    </w:rPr>
                                  </w:pPr>
                                  <w:r w:rsidRPr="008472AB">
                                    <w:rPr>
                                      <w:color w:val="000000" w:themeColor="text1"/>
                                    </w:rPr>
                                    <w:t>Refrigerators/Freezers</w:t>
                                  </w:r>
                                </w:p>
                                <w:p w14:paraId="4D68EFB8" w14:textId="728A79BC" w:rsidR="00EC6D29" w:rsidRPr="00B54854" w:rsidRDefault="00B54854" w:rsidP="00B54854">
                                  <w:pPr>
                                    <w:pStyle w:val="ReturnAddress"/>
                                    <w:numPr>
                                      <w:ilvl w:val="0"/>
                                      <w:numId w:val="28"/>
                                    </w:numPr>
                                    <w:rPr>
                                      <w:color w:val="000000" w:themeColor="text1"/>
                                    </w:rPr>
                                  </w:pPr>
                                  <w:r w:rsidRPr="008472AB">
                                    <w:rPr>
                                      <w:color w:val="000000" w:themeColor="text1"/>
                                    </w:rPr>
                                    <w:t xml:space="preserve">Washers/Dryers/Ovens </w:t>
                                  </w:r>
                                  <w:r>
                                    <w:rPr>
                                      <w:color w:val="000000" w:themeColor="text1"/>
                                    </w:rPr>
                                    <w:t xml:space="preserve">etc. </w:t>
                                  </w:r>
                                </w:p>
                                <w:p w14:paraId="5F3218C7" w14:textId="2290502D" w:rsidR="00EC6D29" w:rsidRPr="00B54854" w:rsidRDefault="001F14EA" w:rsidP="00813D94">
                                  <w:pPr>
                                    <w:pStyle w:val="ReturnAddress"/>
                                    <w:rPr>
                                      <w:b/>
                                      <w:bCs/>
                                      <w:color w:val="000000" w:themeColor="text1"/>
                                    </w:rPr>
                                  </w:pPr>
                                  <w:r w:rsidRPr="00B54854">
                                    <w:rPr>
                                      <w:b/>
                                      <w:bCs/>
                                      <w:color w:val="000000" w:themeColor="text1"/>
                                    </w:rPr>
                                    <w:t xml:space="preserve">Fort St. James Transfer Station </w:t>
                                  </w:r>
                                </w:p>
                                <w:p w14:paraId="0F5996E1" w14:textId="0D0411B0" w:rsidR="00813D94" w:rsidRPr="00642500" w:rsidRDefault="001F14EA" w:rsidP="00813D94">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Light Bulbs and Light Fixtures </w:t>
                                  </w:r>
                                </w:p>
                                <w:p w14:paraId="29BA9990" w14:textId="2F5D1778" w:rsidR="00EC6D29" w:rsidRPr="00B54854" w:rsidRDefault="001F14EA" w:rsidP="009B294B">
                                  <w:pPr>
                                    <w:pStyle w:val="ReturnAddress"/>
                                    <w:numPr>
                                      <w:ilvl w:val="0"/>
                                      <w:numId w:val="29"/>
                                    </w:numPr>
                                    <w:rPr>
                                      <w:color w:val="000000" w:themeColor="text1"/>
                                    </w:rPr>
                                  </w:pPr>
                                  <w:r w:rsidRPr="00B54854">
                                    <w:rPr>
                                      <w:color w:val="000000" w:themeColor="text1"/>
                                    </w:rPr>
                                    <w:t xml:space="preserve">Fluorescent Tubes and Light Bulbs </w:t>
                                  </w:r>
                                </w:p>
                                <w:p w14:paraId="3FECDD04" w14:textId="4D0CC209" w:rsidR="00EC6D29" w:rsidRPr="00B54854" w:rsidRDefault="001F14EA" w:rsidP="009B294B">
                                  <w:pPr>
                                    <w:pStyle w:val="ReturnAddress"/>
                                    <w:numPr>
                                      <w:ilvl w:val="0"/>
                                      <w:numId w:val="29"/>
                                    </w:numPr>
                                    <w:rPr>
                                      <w:color w:val="000000" w:themeColor="text1"/>
                                    </w:rPr>
                                  </w:pPr>
                                  <w:r w:rsidRPr="00B54854">
                                    <w:rPr>
                                      <w:color w:val="000000" w:themeColor="text1"/>
                                    </w:rPr>
                                    <w:t xml:space="preserve">Light Fixtures, Ballasts &amp; String Lights </w:t>
                                  </w:r>
                                </w:p>
                                <w:p w14:paraId="51CEE678" w14:textId="324665A4" w:rsidR="00813D94" w:rsidRPr="00B54854" w:rsidRDefault="001F14EA" w:rsidP="00EC6D29">
                                  <w:pPr>
                                    <w:pStyle w:val="ReturnAddress"/>
                                    <w:rPr>
                                      <w:b/>
                                      <w:bCs/>
                                      <w:color w:val="000000" w:themeColor="text1"/>
                                    </w:rPr>
                                  </w:pPr>
                                  <w:r w:rsidRPr="00B54854">
                                    <w:rPr>
                                      <w:b/>
                                      <w:bCs/>
                                      <w:color w:val="000000" w:themeColor="text1"/>
                                    </w:rPr>
                                    <w:t>Fort St. James Transfer Station</w:t>
                                  </w:r>
                                </w:p>
                              </w:txbxContent>
                            </v:textbox>
                          </v:shape>
                        </w:pict>
                      </mc:Fallback>
                    </mc:AlternateContent>
                  </w:r>
                </w:p>
                <w:p w14:paraId="1CD58305" w14:textId="0B2473CC" w:rsidR="0018266E" w:rsidRDefault="0018266E" w:rsidP="0018266E"/>
              </w:tc>
              <w:tc>
                <w:tcPr>
                  <w:tcW w:w="5227" w:type="dxa"/>
                  <w:tcMar>
                    <w:left w:w="432" w:type="dxa"/>
                    <w:right w:w="432" w:type="dxa"/>
                  </w:tcMar>
                </w:tcPr>
                <w:p w14:paraId="46100592" w14:textId="77777777" w:rsidR="0018266E" w:rsidRDefault="0018266E" w:rsidP="0018266E"/>
                <w:p w14:paraId="6FB29910" w14:textId="66E6A8F5" w:rsidR="0018266E" w:rsidRDefault="0018266E" w:rsidP="0018266E"/>
                <w:p w14:paraId="31A6F1A6" w14:textId="77777777" w:rsidR="0018266E" w:rsidRDefault="0018266E" w:rsidP="0018266E"/>
                <w:p w14:paraId="6C914A70" w14:textId="77777777" w:rsidR="0018266E" w:rsidRDefault="0018266E" w:rsidP="0018266E"/>
                <w:p w14:paraId="1CE1A26D" w14:textId="77777777" w:rsidR="0018266E" w:rsidRDefault="0018266E" w:rsidP="0018266E">
                  <w:pPr>
                    <w:pStyle w:val="Heading1"/>
                    <w:outlineLvl w:val="0"/>
                  </w:pPr>
                </w:p>
              </w:tc>
              <w:tc>
                <w:tcPr>
                  <w:tcW w:w="4579" w:type="dxa"/>
                  <w:tcMar>
                    <w:left w:w="432" w:type="dxa"/>
                  </w:tcMar>
                </w:tcPr>
                <w:p w14:paraId="1720ED44" w14:textId="48FBE747" w:rsidR="0018266E" w:rsidRDefault="0018266E" w:rsidP="0018266E">
                  <w:pPr>
                    <w:pStyle w:val="Heading1"/>
                    <w:jc w:val="center"/>
                    <w:outlineLvl w:val="0"/>
                  </w:pPr>
                </w:p>
              </w:tc>
            </w:tr>
          </w:tbl>
          <w:p w14:paraId="71562D80" w14:textId="4B0FD202" w:rsidR="00C512DA" w:rsidRPr="0018266E" w:rsidRDefault="00C512DA" w:rsidP="00E16DD3">
            <w:pPr>
              <w:pStyle w:val="Caption"/>
              <w:rPr>
                <w:b/>
                <w:bCs/>
              </w:rPr>
            </w:pPr>
          </w:p>
        </w:tc>
      </w:tr>
    </w:tbl>
    <w:p w14:paraId="07FC015F" w14:textId="53CB7B85" w:rsidR="009013BC" w:rsidRDefault="008201F1" w:rsidP="004F2B9C">
      <w:r>
        <w:rPr>
          <w:noProof/>
        </w:rPr>
        <mc:AlternateContent>
          <mc:Choice Requires="wps">
            <w:drawing>
              <wp:anchor distT="0" distB="0" distL="114300" distR="114300" simplePos="0" relativeHeight="251683840" behindDoc="0" locked="0" layoutInCell="1" allowOverlap="1" wp14:anchorId="343B8FFB" wp14:editId="5BA07BEB">
                <wp:simplePos x="0" y="0"/>
                <wp:positionH relativeFrom="column">
                  <wp:posOffset>6466114</wp:posOffset>
                </wp:positionH>
                <wp:positionV relativeFrom="paragraph">
                  <wp:posOffset>-6756318</wp:posOffset>
                </wp:positionV>
                <wp:extent cx="2896870" cy="7231380"/>
                <wp:effectExtent l="0" t="0" r="17780" b="26670"/>
                <wp:wrapNone/>
                <wp:docPr id="24" name="Text Box 24"/>
                <wp:cNvGraphicFramePr/>
                <a:graphic xmlns:a="http://schemas.openxmlformats.org/drawingml/2006/main">
                  <a:graphicData uri="http://schemas.microsoft.com/office/word/2010/wordprocessingShape">
                    <wps:wsp>
                      <wps:cNvSpPr txBox="1"/>
                      <wps:spPr>
                        <a:xfrm>
                          <a:off x="0" y="0"/>
                          <a:ext cx="2896870" cy="7231380"/>
                        </a:xfrm>
                        <a:prstGeom prst="rect">
                          <a:avLst/>
                        </a:prstGeom>
                        <a:solidFill>
                          <a:schemeClr val="lt1"/>
                        </a:solidFill>
                        <a:ln w="6350">
                          <a:solidFill>
                            <a:srgbClr val="87B32F"/>
                          </a:solidFill>
                        </a:ln>
                      </wps:spPr>
                      <wps:txbx>
                        <w:txbxContent>
                          <w:p w14:paraId="24FE0E57" w14:textId="77777777" w:rsidR="008201F1" w:rsidRPr="001F14EA" w:rsidRDefault="008201F1" w:rsidP="008201F1">
                            <w:pPr>
                              <w:pStyle w:val="ReturnAddress"/>
                              <w:rPr>
                                <w:b/>
                                <w:bCs/>
                                <w:color w:val="729928" w:themeColor="accent1" w:themeShade="BF"/>
                                <w:u w:val="single"/>
                              </w:rPr>
                            </w:pPr>
                            <w:r w:rsidRPr="001F14EA">
                              <w:rPr>
                                <w:b/>
                                <w:bCs/>
                                <w:color w:val="729928" w:themeColor="accent1" w:themeShade="BF"/>
                                <w:u w:val="single"/>
                              </w:rPr>
                              <w:t xml:space="preserve">Medications </w:t>
                            </w:r>
                          </w:p>
                          <w:p w14:paraId="55D600D0" w14:textId="0E44F051" w:rsidR="008201F1" w:rsidRPr="00B54854" w:rsidRDefault="001F14EA" w:rsidP="006555D3">
                            <w:pPr>
                              <w:pStyle w:val="ReturnAddress"/>
                              <w:numPr>
                                <w:ilvl w:val="0"/>
                                <w:numId w:val="32"/>
                              </w:numPr>
                              <w:rPr>
                                <w:color w:val="000000" w:themeColor="text1"/>
                              </w:rPr>
                            </w:pPr>
                            <w:r w:rsidRPr="00B54854">
                              <w:rPr>
                                <w:color w:val="000000" w:themeColor="text1"/>
                              </w:rPr>
                              <w:t xml:space="preserve">Leftover Or Expired Prescription/ Non-Prescription Medications </w:t>
                            </w:r>
                          </w:p>
                          <w:p w14:paraId="29E05F99" w14:textId="0092FA58" w:rsidR="00136678" w:rsidRPr="00B54854" w:rsidRDefault="00136678" w:rsidP="008201F1">
                            <w:pPr>
                              <w:pStyle w:val="ReturnAddress"/>
                              <w:rPr>
                                <w:b/>
                                <w:bCs/>
                                <w:color w:val="000000" w:themeColor="text1"/>
                              </w:rPr>
                            </w:pPr>
                            <w:r w:rsidRPr="00B54854">
                              <w:rPr>
                                <w:b/>
                                <w:bCs/>
                                <w:color w:val="000000" w:themeColor="text1"/>
                              </w:rPr>
                              <w:t xml:space="preserve">IDA Lakeside Pharmacy </w:t>
                            </w:r>
                            <w:r w:rsidR="001F14EA" w:rsidRPr="00B54854">
                              <w:rPr>
                                <w:b/>
                                <w:bCs/>
                                <w:color w:val="000000" w:themeColor="text1"/>
                              </w:rPr>
                              <w:t xml:space="preserve">374 </w:t>
                            </w:r>
                            <w:r w:rsidRPr="00B54854">
                              <w:rPr>
                                <w:b/>
                                <w:bCs/>
                                <w:color w:val="000000" w:themeColor="text1"/>
                              </w:rPr>
                              <w:t>Stuart Dr</w:t>
                            </w:r>
                            <w:r w:rsidR="001F14EA" w:rsidRPr="00B54854">
                              <w:rPr>
                                <w:b/>
                                <w:bCs/>
                                <w:color w:val="000000" w:themeColor="text1"/>
                              </w:rPr>
                              <w:t xml:space="preserve">. </w:t>
                            </w:r>
                            <w:r w:rsidRPr="00B54854">
                              <w:rPr>
                                <w:b/>
                                <w:bCs/>
                                <w:color w:val="000000" w:themeColor="text1"/>
                              </w:rPr>
                              <w:t>W</w:t>
                            </w:r>
                            <w:r w:rsidR="001F14EA" w:rsidRPr="00B54854">
                              <w:rPr>
                                <w:b/>
                                <w:bCs/>
                                <w:color w:val="000000" w:themeColor="text1"/>
                              </w:rPr>
                              <w:t xml:space="preserve">, </w:t>
                            </w:r>
                            <w:r w:rsidRPr="00B54854">
                              <w:rPr>
                                <w:b/>
                                <w:bCs/>
                                <w:color w:val="000000" w:themeColor="text1"/>
                              </w:rPr>
                              <w:t>Ft St</w:t>
                            </w:r>
                            <w:r w:rsidR="001F14EA" w:rsidRPr="00B54854">
                              <w:rPr>
                                <w:b/>
                                <w:bCs/>
                                <w:color w:val="000000" w:themeColor="text1"/>
                              </w:rPr>
                              <w:t xml:space="preserve">. </w:t>
                            </w:r>
                            <w:r w:rsidRPr="00B54854">
                              <w:rPr>
                                <w:b/>
                                <w:bCs/>
                                <w:color w:val="000000" w:themeColor="text1"/>
                              </w:rPr>
                              <w:t xml:space="preserve">James </w:t>
                            </w:r>
                            <w:r w:rsidR="001F14EA" w:rsidRPr="00B54854">
                              <w:rPr>
                                <w:b/>
                                <w:bCs/>
                                <w:color w:val="000000" w:themeColor="text1"/>
                              </w:rPr>
                              <w:t>BC</w:t>
                            </w:r>
                            <w:r w:rsidRPr="00B54854">
                              <w:rPr>
                                <w:b/>
                                <w:bCs/>
                                <w:color w:val="000000" w:themeColor="text1"/>
                              </w:rPr>
                              <w:t xml:space="preserve"> </w:t>
                            </w:r>
                            <w:r w:rsidR="001F14EA" w:rsidRPr="00B54854">
                              <w:rPr>
                                <w:b/>
                                <w:bCs/>
                                <w:color w:val="000000" w:themeColor="text1"/>
                              </w:rPr>
                              <w:t>250-996-7202</w:t>
                            </w:r>
                          </w:p>
                          <w:p w14:paraId="56BA049E" w14:textId="17BC323F" w:rsidR="008201F1" w:rsidRPr="001F14EA" w:rsidRDefault="008201F1" w:rsidP="008201F1">
                            <w:pPr>
                              <w:pStyle w:val="ReturnAddress"/>
                              <w:rPr>
                                <w:b/>
                                <w:bCs/>
                                <w:color w:val="729928" w:themeColor="accent1" w:themeShade="BF"/>
                                <w:u w:val="single"/>
                              </w:rPr>
                            </w:pPr>
                            <w:r w:rsidRPr="001F14EA">
                              <w:rPr>
                                <w:b/>
                                <w:bCs/>
                                <w:color w:val="729928" w:themeColor="accent1" w:themeShade="BF"/>
                                <w:u w:val="single"/>
                              </w:rPr>
                              <w:t xml:space="preserve">Other Items </w:t>
                            </w:r>
                          </w:p>
                          <w:p w14:paraId="393B4336" w14:textId="41D7D238" w:rsidR="00136678" w:rsidRPr="00B54854" w:rsidRDefault="00136678" w:rsidP="008201F1">
                            <w:pPr>
                              <w:pStyle w:val="ReturnAddress"/>
                              <w:rPr>
                                <w:b/>
                                <w:bCs/>
                                <w:color w:val="000000" w:themeColor="text1"/>
                              </w:rPr>
                            </w:pPr>
                            <w:r w:rsidRPr="00B54854">
                              <w:rPr>
                                <w:b/>
                                <w:bCs/>
                                <w:color w:val="000000" w:themeColor="text1"/>
                              </w:rPr>
                              <w:t>The Recycling Depot</w:t>
                            </w:r>
                            <w:r w:rsidR="009B294B" w:rsidRPr="00B54854">
                              <w:rPr>
                                <w:b/>
                                <w:bCs/>
                                <w:color w:val="000000" w:themeColor="text1"/>
                              </w:rPr>
                              <w:t xml:space="preserve"> </w:t>
                            </w:r>
                            <w:r w:rsidR="001F14EA" w:rsidRPr="00B54854">
                              <w:rPr>
                                <w:b/>
                                <w:bCs/>
                                <w:color w:val="000000" w:themeColor="text1"/>
                              </w:rPr>
                              <w:t xml:space="preserve">at The </w:t>
                            </w:r>
                            <w:r w:rsidR="009B294B" w:rsidRPr="00B54854">
                              <w:rPr>
                                <w:b/>
                                <w:bCs/>
                                <w:color w:val="000000" w:themeColor="text1"/>
                              </w:rPr>
                              <w:t>Fort St</w:t>
                            </w:r>
                            <w:r w:rsidR="001F14EA" w:rsidRPr="00B54854">
                              <w:rPr>
                                <w:b/>
                                <w:bCs/>
                                <w:color w:val="000000" w:themeColor="text1"/>
                              </w:rPr>
                              <w:t xml:space="preserve">. </w:t>
                            </w:r>
                            <w:r w:rsidR="009B294B" w:rsidRPr="00B54854">
                              <w:rPr>
                                <w:b/>
                                <w:bCs/>
                                <w:color w:val="000000" w:themeColor="text1"/>
                              </w:rPr>
                              <w:t>James Transfer Station</w:t>
                            </w:r>
                            <w:r w:rsidRPr="00B54854">
                              <w:rPr>
                                <w:b/>
                                <w:bCs/>
                                <w:color w:val="000000" w:themeColor="text1"/>
                              </w:rPr>
                              <w:t xml:space="preserve"> </w:t>
                            </w:r>
                            <w:r w:rsidR="001F14EA" w:rsidRPr="00B54854">
                              <w:rPr>
                                <w:b/>
                                <w:bCs/>
                                <w:color w:val="000000" w:themeColor="text1"/>
                              </w:rPr>
                              <w:t xml:space="preserve">Also Accepts the Following Items for Recycling: </w:t>
                            </w:r>
                          </w:p>
                          <w:p w14:paraId="3F697E65"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Cardboard and Mixed Paper </w:t>
                            </w:r>
                          </w:p>
                          <w:p w14:paraId="4D22C11B"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Containers </w:t>
                            </w:r>
                          </w:p>
                          <w:p w14:paraId="49570F89"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Plastic Packaging </w:t>
                            </w:r>
                          </w:p>
                          <w:p w14:paraId="2BFBD5BC"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Plastic Bags and Overwrap </w:t>
                            </w:r>
                          </w:p>
                          <w:p w14:paraId="77435467"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Glass Jars and Bottles </w:t>
                            </w:r>
                          </w:p>
                          <w:p w14:paraId="6D09DBB7"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Styrofoam </w:t>
                            </w:r>
                          </w:p>
                          <w:p w14:paraId="2E3EF5B1" w14:textId="77777777" w:rsidR="002E76A4" w:rsidRPr="00B54854" w:rsidRDefault="002E76A4" w:rsidP="002E76A4">
                            <w:pPr>
                              <w:pStyle w:val="ReturnAddress"/>
                              <w:numPr>
                                <w:ilvl w:val="0"/>
                                <w:numId w:val="34"/>
                              </w:numPr>
                              <w:rPr>
                                <w:color w:val="000000" w:themeColor="text1"/>
                              </w:rPr>
                            </w:pPr>
                            <w:r w:rsidRPr="00B54854">
                              <w:rPr>
                                <w:color w:val="000000" w:themeColor="text1"/>
                              </w:rPr>
                              <w:t>Agricultural Plastics</w:t>
                            </w:r>
                          </w:p>
                          <w:p w14:paraId="4CE98F87" w14:textId="7FBA745D" w:rsidR="00136678" w:rsidRPr="00B54854" w:rsidRDefault="00136678" w:rsidP="008201F1">
                            <w:pPr>
                              <w:pStyle w:val="ReturnAddress"/>
                              <w:rPr>
                                <w:b/>
                                <w:bCs/>
                                <w:color w:val="000000" w:themeColor="text1"/>
                              </w:rPr>
                            </w:pPr>
                            <w:r w:rsidRPr="00B54854">
                              <w:rPr>
                                <w:b/>
                                <w:bCs/>
                                <w:color w:val="000000" w:themeColor="text1"/>
                              </w:rPr>
                              <w:t xml:space="preserve">The Integris Recycling Centre </w:t>
                            </w:r>
                            <w:r w:rsidR="001F14EA" w:rsidRPr="00B54854">
                              <w:rPr>
                                <w:b/>
                                <w:bCs/>
                                <w:color w:val="000000" w:themeColor="text1"/>
                              </w:rPr>
                              <w:t xml:space="preserve">in </w:t>
                            </w:r>
                            <w:r w:rsidRPr="00B54854">
                              <w:rPr>
                                <w:b/>
                                <w:bCs/>
                                <w:color w:val="000000" w:themeColor="text1"/>
                              </w:rPr>
                              <w:t>Fort St</w:t>
                            </w:r>
                            <w:r w:rsidR="001F14EA" w:rsidRPr="00B54854">
                              <w:rPr>
                                <w:b/>
                                <w:bCs/>
                                <w:color w:val="000000" w:themeColor="text1"/>
                              </w:rPr>
                              <w:t xml:space="preserve">. </w:t>
                            </w:r>
                            <w:r w:rsidRPr="00B54854">
                              <w:rPr>
                                <w:b/>
                                <w:bCs/>
                                <w:color w:val="000000" w:themeColor="text1"/>
                              </w:rPr>
                              <w:t xml:space="preserve">James </w:t>
                            </w:r>
                            <w:r w:rsidR="001F14EA" w:rsidRPr="00B54854">
                              <w:rPr>
                                <w:b/>
                                <w:bCs/>
                                <w:color w:val="000000" w:themeColor="text1"/>
                              </w:rPr>
                              <w:t>Accepts:</w:t>
                            </w:r>
                          </w:p>
                          <w:p w14:paraId="3EFA79E8" w14:textId="20408C14" w:rsidR="00136678" w:rsidRPr="00B54854" w:rsidRDefault="00136678" w:rsidP="006555D3">
                            <w:pPr>
                              <w:pStyle w:val="ReturnAddress"/>
                              <w:numPr>
                                <w:ilvl w:val="0"/>
                                <w:numId w:val="33"/>
                              </w:numPr>
                              <w:rPr>
                                <w:color w:val="000000" w:themeColor="text1"/>
                              </w:rPr>
                            </w:pPr>
                            <w:r w:rsidRPr="00B54854">
                              <w:rPr>
                                <w:color w:val="000000" w:themeColor="text1"/>
                              </w:rPr>
                              <w:t xml:space="preserve">Cardboard </w:t>
                            </w:r>
                            <w:r w:rsidR="00850750" w:rsidRPr="00B54854">
                              <w:rPr>
                                <w:color w:val="000000" w:themeColor="text1"/>
                              </w:rPr>
                              <w:t>a</w:t>
                            </w:r>
                            <w:r w:rsidR="001F14EA" w:rsidRPr="00B54854">
                              <w:rPr>
                                <w:color w:val="000000" w:themeColor="text1"/>
                              </w:rPr>
                              <w:t xml:space="preserve">nd Mixed Paper from Industrial, Commercial, And Institutional Sources </w:t>
                            </w:r>
                          </w:p>
                          <w:p w14:paraId="599C2300" w14:textId="42B98BD7" w:rsidR="00136678" w:rsidRPr="00B54854" w:rsidRDefault="00136678" w:rsidP="008201F1">
                            <w:pPr>
                              <w:pStyle w:val="ReturnAddress"/>
                              <w:rPr>
                                <w:b/>
                                <w:bCs/>
                                <w:color w:val="000000" w:themeColor="text1"/>
                              </w:rPr>
                            </w:pPr>
                            <w:r w:rsidRPr="00B54854">
                              <w:rPr>
                                <w:b/>
                                <w:bCs/>
                                <w:color w:val="000000" w:themeColor="text1"/>
                              </w:rPr>
                              <w:t>The Fort St</w:t>
                            </w:r>
                            <w:r w:rsidR="001F14EA" w:rsidRPr="00B54854">
                              <w:rPr>
                                <w:b/>
                                <w:bCs/>
                                <w:color w:val="000000" w:themeColor="text1"/>
                              </w:rPr>
                              <w:t xml:space="preserve">. </w:t>
                            </w:r>
                            <w:r w:rsidRPr="00B54854">
                              <w:rPr>
                                <w:b/>
                                <w:bCs/>
                                <w:color w:val="000000" w:themeColor="text1"/>
                              </w:rPr>
                              <w:t xml:space="preserve">James Transfer Station </w:t>
                            </w:r>
                            <w:r w:rsidR="001F14EA" w:rsidRPr="00B54854">
                              <w:rPr>
                                <w:b/>
                                <w:bCs/>
                                <w:color w:val="000000" w:themeColor="text1"/>
                              </w:rPr>
                              <w:t xml:space="preserve">Also Accepts the Following Items for Recycling: </w:t>
                            </w:r>
                          </w:p>
                          <w:p w14:paraId="7C225183" w14:textId="31ACB68B" w:rsidR="00136678" w:rsidRPr="00B54854" w:rsidRDefault="00136678" w:rsidP="006555D3">
                            <w:pPr>
                              <w:pStyle w:val="ReturnAddress"/>
                              <w:numPr>
                                <w:ilvl w:val="0"/>
                                <w:numId w:val="33"/>
                              </w:numPr>
                              <w:rPr>
                                <w:color w:val="000000" w:themeColor="text1"/>
                              </w:rPr>
                            </w:pPr>
                            <w:r w:rsidRPr="00B54854">
                              <w:rPr>
                                <w:color w:val="000000" w:themeColor="text1"/>
                              </w:rPr>
                              <w:t xml:space="preserve">Propane </w:t>
                            </w:r>
                            <w:r w:rsidR="001F14EA" w:rsidRPr="00B54854">
                              <w:rPr>
                                <w:color w:val="000000" w:themeColor="text1"/>
                              </w:rPr>
                              <w:t xml:space="preserve">Tanks (All Sizes) </w:t>
                            </w:r>
                          </w:p>
                          <w:p w14:paraId="06AAD5F4" w14:textId="1BF0F034" w:rsidR="00136678" w:rsidRPr="00B54854" w:rsidRDefault="00136678" w:rsidP="006555D3">
                            <w:pPr>
                              <w:pStyle w:val="ReturnAddress"/>
                              <w:numPr>
                                <w:ilvl w:val="0"/>
                                <w:numId w:val="33"/>
                              </w:numPr>
                              <w:rPr>
                                <w:color w:val="000000" w:themeColor="text1"/>
                              </w:rPr>
                            </w:pPr>
                            <w:r w:rsidRPr="00B54854">
                              <w:rPr>
                                <w:color w:val="000000" w:themeColor="text1"/>
                              </w:rPr>
                              <w:t xml:space="preserve">Metal </w:t>
                            </w:r>
                            <w:r w:rsidR="001F14EA" w:rsidRPr="00B54854">
                              <w:rPr>
                                <w:color w:val="000000" w:themeColor="text1"/>
                              </w:rPr>
                              <w:t xml:space="preserve">Scrap (Steel and Auto Hulk) </w:t>
                            </w:r>
                          </w:p>
                          <w:p w14:paraId="6A750D7D" w14:textId="01C81364" w:rsidR="00136678" w:rsidRPr="00B54854" w:rsidRDefault="00136678" w:rsidP="008201F1">
                            <w:pPr>
                              <w:pStyle w:val="ReturnAddress"/>
                              <w:numPr>
                                <w:ilvl w:val="0"/>
                                <w:numId w:val="33"/>
                              </w:numPr>
                              <w:rPr>
                                <w:color w:val="000000" w:themeColor="text1"/>
                              </w:rPr>
                            </w:pPr>
                            <w:r w:rsidRPr="00B54854">
                              <w:rPr>
                                <w:color w:val="000000" w:themeColor="text1"/>
                              </w:rPr>
                              <w:t xml:space="preserve">Grass </w:t>
                            </w:r>
                            <w:r w:rsidR="001F14EA" w:rsidRPr="00B54854">
                              <w:rPr>
                                <w:color w:val="000000" w:themeColor="text1"/>
                              </w:rPr>
                              <w:t>Clippings/Leaves</w:t>
                            </w:r>
                          </w:p>
                          <w:p w14:paraId="58C2FE22" w14:textId="77777777" w:rsidR="00634477" w:rsidRDefault="00634477" w:rsidP="00634477">
                            <w:pPr>
                              <w:pStyle w:val="ReturnAddress"/>
                            </w:pPr>
                          </w:p>
                          <w:p w14:paraId="2D0B4A86" w14:textId="48045E84" w:rsidR="006555D3" w:rsidRPr="006555D3" w:rsidRDefault="008201F1" w:rsidP="008201F1">
                            <w:pPr>
                              <w:pStyle w:val="ReturnAddress"/>
                            </w:pPr>
                            <w:r w:rsidRPr="008201F1">
                              <w:rPr>
                                <w:highlight w:val="yellow"/>
                              </w:rPr>
                              <w:t xml:space="preserve">For more information about recycling options near you, please visit: </w:t>
                            </w:r>
                            <w:hyperlink r:id="rId18" w:history="1">
                              <w:r w:rsidRPr="008201F1">
                                <w:rPr>
                                  <w:rStyle w:val="Hyperlink"/>
                                  <w:highlight w:val="yellow"/>
                                </w:rPr>
                                <w:t>www.</w:t>
                              </w:r>
                              <w:r w:rsidR="001F14EA">
                                <w:rPr>
                                  <w:rStyle w:val="Hyperlink"/>
                                  <w:highlight w:val="yellow"/>
                                </w:rPr>
                                <w:t>BC</w:t>
                              </w:r>
                              <w:r w:rsidRPr="008201F1">
                                <w:rPr>
                                  <w:rStyle w:val="Hyperlink"/>
                                  <w:highlight w:val="yellow"/>
                                </w:rPr>
                                <w:t>recycles.ca</w:t>
                              </w:r>
                            </w:hyperlink>
                            <w:r>
                              <w:t xml:space="preserve"> </w:t>
                            </w: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B8FFB" id="Text Box 24" o:spid="_x0000_s1033" type="#_x0000_t202" style="position:absolute;margin-left:509.15pt;margin-top:-532pt;width:228.1pt;height:569.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" fillcolor="white [3201]" strokecolor="#87b32f" strokeweight=".5pt">
                <v:textbox>
                  <w:txbxContent>
                    <w:p w14:paraId="24FE0E57" w14:textId="77777777" w:rsidR="008201F1" w:rsidRPr="001F14EA" w:rsidRDefault="008201F1" w:rsidP="008201F1">
                      <w:pPr>
                        <w:pStyle w:val="ReturnAddress"/>
                        <w:rPr>
                          <w:b/>
                          <w:bCs/>
                          <w:color w:val="729928" w:themeColor="accent1" w:themeShade="BF"/>
                          <w:u w:val="single"/>
                        </w:rPr>
                      </w:pPr>
                      <w:r w:rsidRPr="001F14EA">
                        <w:rPr>
                          <w:b/>
                          <w:bCs/>
                          <w:color w:val="729928" w:themeColor="accent1" w:themeShade="BF"/>
                          <w:u w:val="single"/>
                        </w:rPr>
                        <w:t xml:space="preserve">Medications </w:t>
                      </w:r>
                    </w:p>
                    <w:p w14:paraId="55D600D0" w14:textId="0E44F051" w:rsidR="008201F1" w:rsidRPr="00B54854" w:rsidRDefault="001F14EA" w:rsidP="006555D3">
                      <w:pPr>
                        <w:pStyle w:val="ReturnAddress"/>
                        <w:numPr>
                          <w:ilvl w:val="0"/>
                          <w:numId w:val="32"/>
                        </w:numPr>
                        <w:rPr>
                          <w:color w:val="000000" w:themeColor="text1"/>
                        </w:rPr>
                      </w:pPr>
                      <w:r w:rsidRPr="00B54854">
                        <w:rPr>
                          <w:color w:val="000000" w:themeColor="text1"/>
                        </w:rPr>
                        <w:t xml:space="preserve">Leftover Or Expired Prescription/ Non-Prescription Medications </w:t>
                      </w:r>
                    </w:p>
                    <w:p w14:paraId="29E05F99" w14:textId="0092FA58" w:rsidR="00136678" w:rsidRPr="00B54854" w:rsidRDefault="00136678" w:rsidP="008201F1">
                      <w:pPr>
                        <w:pStyle w:val="ReturnAddress"/>
                        <w:rPr>
                          <w:b/>
                          <w:bCs/>
                          <w:color w:val="000000" w:themeColor="text1"/>
                        </w:rPr>
                      </w:pPr>
                      <w:r w:rsidRPr="00B54854">
                        <w:rPr>
                          <w:b/>
                          <w:bCs/>
                          <w:color w:val="000000" w:themeColor="text1"/>
                        </w:rPr>
                        <w:t xml:space="preserve">IDA Lakeside Pharmacy </w:t>
                      </w:r>
                      <w:r w:rsidR="001F14EA" w:rsidRPr="00B54854">
                        <w:rPr>
                          <w:b/>
                          <w:bCs/>
                          <w:color w:val="000000" w:themeColor="text1"/>
                        </w:rPr>
                        <w:t xml:space="preserve">374 </w:t>
                      </w:r>
                      <w:r w:rsidRPr="00B54854">
                        <w:rPr>
                          <w:b/>
                          <w:bCs/>
                          <w:color w:val="000000" w:themeColor="text1"/>
                        </w:rPr>
                        <w:t>Stuart Dr</w:t>
                      </w:r>
                      <w:r w:rsidR="001F14EA" w:rsidRPr="00B54854">
                        <w:rPr>
                          <w:b/>
                          <w:bCs/>
                          <w:color w:val="000000" w:themeColor="text1"/>
                        </w:rPr>
                        <w:t xml:space="preserve">. </w:t>
                      </w:r>
                      <w:r w:rsidRPr="00B54854">
                        <w:rPr>
                          <w:b/>
                          <w:bCs/>
                          <w:color w:val="000000" w:themeColor="text1"/>
                        </w:rPr>
                        <w:t>W</w:t>
                      </w:r>
                      <w:r w:rsidR="001F14EA" w:rsidRPr="00B54854">
                        <w:rPr>
                          <w:b/>
                          <w:bCs/>
                          <w:color w:val="000000" w:themeColor="text1"/>
                        </w:rPr>
                        <w:t xml:space="preserve">, </w:t>
                      </w:r>
                      <w:r w:rsidRPr="00B54854">
                        <w:rPr>
                          <w:b/>
                          <w:bCs/>
                          <w:color w:val="000000" w:themeColor="text1"/>
                        </w:rPr>
                        <w:t>Ft St</w:t>
                      </w:r>
                      <w:r w:rsidR="001F14EA" w:rsidRPr="00B54854">
                        <w:rPr>
                          <w:b/>
                          <w:bCs/>
                          <w:color w:val="000000" w:themeColor="text1"/>
                        </w:rPr>
                        <w:t xml:space="preserve">. </w:t>
                      </w:r>
                      <w:r w:rsidRPr="00B54854">
                        <w:rPr>
                          <w:b/>
                          <w:bCs/>
                          <w:color w:val="000000" w:themeColor="text1"/>
                        </w:rPr>
                        <w:t xml:space="preserve">James </w:t>
                      </w:r>
                      <w:r w:rsidR="001F14EA" w:rsidRPr="00B54854">
                        <w:rPr>
                          <w:b/>
                          <w:bCs/>
                          <w:color w:val="000000" w:themeColor="text1"/>
                        </w:rPr>
                        <w:t>BC</w:t>
                      </w:r>
                      <w:r w:rsidRPr="00B54854">
                        <w:rPr>
                          <w:b/>
                          <w:bCs/>
                          <w:color w:val="000000" w:themeColor="text1"/>
                        </w:rPr>
                        <w:t xml:space="preserve"> </w:t>
                      </w:r>
                      <w:r w:rsidR="001F14EA" w:rsidRPr="00B54854">
                        <w:rPr>
                          <w:b/>
                          <w:bCs/>
                          <w:color w:val="000000" w:themeColor="text1"/>
                        </w:rPr>
                        <w:t>250-996-7202</w:t>
                      </w:r>
                    </w:p>
                    <w:p w14:paraId="56BA049E" w14:textId="17BC323F" w:rsidR="008201F1" w:rsidRPr="001F14EA" w:rsidRDefault="008201F1" w:rsidP="008201F1">
                      <w:pPr>
                        <w:pStyle w:val="ReturnAddress"/>
                        <w:rPr>
                          <w:b/>
                          <w:bCs/>
                          <w:color w:val="729928" w:themeColor="accent1" w:themeShade="BF"/>
                          <w:u w:val="single"/>
                        </w:rPr>
                      </w:pPr>
                      <w:r w:rsidRPr="001F14EA">
                        <w:rPr>
                          <w:b/>
                          <w:bCs/>
                          <w:color w:val="729928" w:themeColor="accent1" w:themeShade="BF"/>
                          <w:u w:val="single"/>
                        </w:rPr>
                        <w:t xml:space="preserve">Other Items </w:t>
                      </w:r>
                    </w:p>
                    <w:p w14:paraId="393B4336" w14:textId="41D7D238" w:rsidR="00136678" w:rsidRPr="00B54854" w:rsidRDefault="00136678" w:rsidP="008201F1">
                      <w:pPr>
                        <w:pStyle w:val="ReturnAddress"/>
                        <w:rPr>
                          <w:b/>
                          <w:bCs/>
                          <w:color w:val="000000" w:themeColor="text1"/>
                        </w:rPr>
                      </w:pPr>
                      <w:r w:rsidRPr="00B54854">
                        <w:rPr>
                          <w:b/>
                          <w:bCs/>
                          <w:color w:val="000000" w:themeColor="text1"/>
                        </w:rPr>
                        <w:t>The Recycling Depot</w:t>
                      </w:r>
                      <w:r w:rsidR="009B294B" w:rsidRPr="00B54854">
                        <w:rPr>
                          <w:b/>
                          <w:bCs/>
                          <w:color w:val="000000" w:themeColor="text1"/>
                        </w:rPr>
                        <w:t xml:space="preserve"> </w:t>
                      </w:r>
                      <w:r w:rsidR="001F14EA" w:rsidRPr="00B54854">
                        <w:rPr>
                          <w:b/>
                          <w:bCs/>
                          <w:color w:val="000000" w:themeColor="text1"/>
                        </w:rPr>
                        <w:t xml:space="preserve">at The </w:t>
                      </w:r>
                      <w:r w:rsidR="009B294B" w:rsidRPr="00B54854">
                        <w:rPr>
                          <w:b/>
                          <w:bCs/>
                          <w:color w:val="000000" w:themeColor="text1"/>
                        </w:rPr>
                        <w:t>Fort St</w:t>
                      </w:r>
                      <w:r w:rsidR="001F14EA" w:rsidRPr="00B54854">
                        <w:rPr>
                          <w:b/>
                          <w:bCs/>
                          <w:color w:val="000000" w:themeColor="text1"/>
                        </w:rPr>
                        <w:t xml:space="preserve">. </w:t>
                      </w:r>
                      <w:r w:rsidR="009B294B" w:rsidRPr="00B54854">
                        <w:rPr>
                          <w:b/>
                          <w:bCs/>
                          <w:color w:val="000000" w:themeColor="text1"/>
                        </w:rPr>
                        <w:t>James Transfer Station</w:t>
                      </w:r>
                      <w:r w:rsidRPr="00B54854">
                        <w:rPr>
                          <w:b/>
                          <w:bCs/>
                          <w:color w:val="000000" w:themeColor="text1"/>
                        </w:rPr>
                        <w:t xml:space="preserve"> </w:t>
                      </w:r>
                      <w:r w:rsidR="001F14EA" w:rsidRPr="00B54854">
                        <w:rPr>
                          <w:b/>
                          <w:bCs/>
                          <w:color w:val="000000" w:themeColor="text1"/>
                        </w:rPr>
                        <w:t xml:space="preserve">Also Accepts the Following Items for Recycling: </w:t>
                      </w:r>
                    </w:p>
                    <w:p w14:paraId="3F697E65"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Cardboard and Mixed Paper </w:t>
                      </w:r>
                    </w:p>
                    <w:p w14:paraId="4D22C11B"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Containers </w:t>
                      </w:r>
                    </w:p>
                    <w:p w14:paraId="49570F89"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Plastic Packaging </w:t>
                      </w:r>
                    </w:p>
                    <w:p w14:paraId="2BFBD5BC"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Plastic Bags and Overwrap </w:t>
                      </w:r>
                    </w:p>
                    <w:p w14:paraId="77435467"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Glass Jars and Bottles </w:t>
                      </w:r>
                    </w:p>
                    <w:p w14:paraId="6D09DBB7" w14:textId="77777777" w:rsidR="002E76A4" w:rsidRPr="00B54854" w:rsidRDefault="002E76A4" w:rsidP="002E76A4">
                      <w:pPr>
                        <w:pStyle w:val="ReturnAddress"/>
                        <w:numPr>
                          <w:ilvl w:val="0"/>
                          <w:numId w:val="34"/>
                        </w:numPr>
                        <w:rPr>
                          <w:color w:val="000000" w:themeColor="text1"/>
                        </w:rPr>
                      </w:pPr>
                      <w:r w:rsidRPr="00B54854">
                        <w:rPr>
                          <w:color w:val="000000" w:themeColor="text1"/>
                        </w:rPr>
                        <w:t xml:space="preserve">Residential Styrofoam </w:t>
                      </w:r>
                    </w:p>
                    <w:p w14:paraId="2E3EF5B1" w14:textId="77777777" w:rsidR="002E76A4" w:rsidRPr="00B54854" w:rsidRDefault="002E76A4" w:rsidP="002E76A4">
                      <w:pPr>
                        <w:pStyle w:val="ReturnAddress"/>
                        <w:numPr>
                          <w:ilvl w:val="0"/>
                          <w:numId w:val="34"/>
                        </w:numPr>
                        <w:rPr>
                          <w:color w:val="000000" w:themeColor="text1"/>
                        </w:rPr>
                      </w:pPr>
                      <w:r w:rsidRPr="00B54854">
                        <w:rPr>
                          <w:color w:val="000000" w:themeColor="text1"/>
                        </w:rPr>
                        <w:t>Agricultural Plastics</w:t>
                      </w:r>
                    </w:p>
                    <w:p w14:paraId="4CE98F87" w14:textId="7FBA745D" w:rsidR="00136678" w:rsidRPr="00B54854" w:rsidRDefault="00136678" w:rsidP="008201F1">
                      <w:pPr>
                        <w:pStyle w:val="ReturnAddress"/>
                        <w:rPr>
                          <w:b/>
                          <w:bCs/>
                          <w:color w:val="000000" w:themeColor="text1"/>
                        </w:rPr>
                      </w:pPr>
                      <w:r w:rsidRPr="00B54854">
                        <w:rPr>
                          <w:b/>
                          <w:bCs/>
                          <w:color w:val="000000" w:themeColor="text1"/>
                        </w:rPr>
                        <w:t xml:space="preserve">The Integris Recycling Centre </w:t>
                      </w:r>
                      <w:r w:rsidR="001F14EA" w:rsidRPr="00B54854">
                        <w:rPr>
                          <w:b/>
                          <w:bCs/>
                          <w:color w:val="000000" w:themeColor="text1"/>
                        </w:rPr>
                        <w:t xml:space="preserve">in </w:t>
                      </w:r>
                      <w:r w:rsidRPr="00B54854">
                        <w:rPr>
                          <w:b/>
                          <w:bCs/>
                          <w:color w:val="000000" w:themeColor="text1"/>
                        </w:rPr>
                        <w:t>Fort St</w:t>
                      </w:r>
                      <w:r w:rsidR="001F14EA" w:rsidRPr="00B54854">
                        <w:rPr>
                          <w:b/>
                          <w:bCs/>
                          <w:color w:val="000000" w:themeColor="text1"/>
                        </w:rPr>
                        <w:t xml:space="preserve">. </w:t>
                      </w:r>
                      <w:r w:rsidRPr="00B54854">
                        <w:rPr>
                          <w:b/>
                          <w:bCs/>
                          <w:color w:val="000000" w:themeColor="text1"/>
                        </w:rPr>
                        <w:t xml:space="preserve">James </w:t>
                      </w:r>
                      <w:r w:rsidR="001F14EA" w:rsidRPr="00B54854">
                        <w:rPr>
                          <w:b/>
                          <w:bCs/>
                          <w:color w:val="000000" w:themeColor="text1"/>
                        </w:rPr>
                        <w:t>Accepts:</w:t>
                      </w:r>
                    </w:p>
                    <w:p w14:paraId="3EFA79E8" w14:textId="20408C14" w:rsidR="00136678" w:rsidRPr="00B54854" w:rsidRDefault="00136678" w:rsidP="006555D3">
                      <w:pPr>
                        <w:pStyle w:val="ReturnAddress"/>
                        <w:numPr>
                          <w:ilvl w:val="0"/>
                          <w:numId w:val="33"/>
                        </w:numPr>
                        <w:rPr>
                          <w:color w:val="000000" w:themeColor="text1"/>
                        </w:rPr>
                      </w:pPr>
                      <w:r w:rsidRPr="00B54854">
                        <w:rPr>
                          <w:color w:val="000000" w:themeColor="text1"/>
                        </w:rPr>
                        <w:t xml:space="preserve">Cardboard </w:t>
                      </w:r>
                      <w:r w:rsidR="00850750" w:rsidRPr="00B54854">
                        <w:rPr>
                          <w:color w:val="000000" w:themeColor="text1"/>
                        </w:rPr>
                        <w:t>a</w:t>
                      </w:r>
                      <w:r w:rsidR="001F14EA" w:rsidRPr="00B54854">
                        <w:rPr>
                          <w:color w:val="000000" w:themeColor="text1"/>
                        </w:rPr>
                        <w:t xml:space="preserve">nd Mixed Paper from Industrial, Commercial, And Institutional Sources </w:t>
                      </w:r>
                    </w:p>
                    <w:p w14:paraId="599C2300" w14:textId="42B98BD7" w:rsidR="00136678" w:rsidRPr="00B54854" w:rsidRDefault="00136678" w:rsidP="008201F1">
                      <w:pPr>
                        <w:pStyle w:val="ReturnAddress"/>
                        <w:rPr>
                          <w:b/>
                          <w:bCs/>
                          <w:color w:val="000000" w:themeColor="text1"/>
                        </w:rPr>
                      </w:pPr>
                      <w:r w:rsidRPr="00B54854">
                        <w:rPr>
                          <w:b/>
                          <w:bCs/>
                          <w:color w:val="000000" w:themeColor="text1"/>
                        </w:rPr>
                        <w:t>The Fort St</w:t>
                      </w:r>
                      <w:r w:rsidR="001F14EA" w:rsidRPr="00B54854">
                        <w:rPr>
                          <w:b/>
                          <w:bCs/>
                          <w:color w:val="000000" w:themeColor="text1"/>
                        </w:rPr>
                        <w:t xml:space="preserve">. </w:t>
                      </w:r>
                      <w:r w:rsidRPr="00B54854">
                        <w:rPr>
                          <w:b/>
                          <w:bCs/>
                          <w:color w:val="000000" w:themeColor="text1"/>
                        </w:rPr>
                        <w:t xml:space="preserve">James Transfer Station </w:t>
                      </w:r>
                      <w:r w:rsidR="001F14EA" w:rsidRPr="00B54854">
                        <w:rPr>
                          <w:b/>
                          <w:bCs/>
                          <w:color w:val="000000" w:themeColor="text1"/>
                        </w:rPr>
                        <w:t xml:space="preserve">Also Accepts the Following Items for Recycling: </w:t>
                      </w:r>
                    </w:p>
                    <w:p w14:paraId="7C225183" w14:textId="31ACB68B" w:rsidR="00136678" w:rsidRPr="00B54854" w:rsidRDefault="00136678" w:rsidP="006555D3">
                      <w:pPr>
                        <w:pStyle w:val="ReturnAddress"/>
                        <w:numPr>
                          <w:ilvl w:val="0"/>
                          <w:numId w:val="33"/>
                        </w:numPr>
                        <w:rPr>
                          <w:color w:val="000000" w:themeColor="text1"/>
                        </w:rPr>
                      </w:pPr>
                      <w:r w:rsidRPr="00B54854">
                        <w:rPr>
                          <w:color w:val="000000" w:themeColor="text1"/>
                        </w:rPr>
                        <w:t xml:space="preserve">Propane </w:t>
                      </w:r>
                      <w:r w:rsidR="001F14EA" w:rsidRPr="00B54854">
                        <w:rPr>
                          <w:color w:val="000000" w:themeColor="text1"/>
                        </w:rPr>
                        <w:t xml:space="preserve">Tanks (All Sizes) </w:t>
                      </w:r>
                    </w:p>
                    <w:p w14:paraId="06AAD5F4" w14:textId="1BF0F034" w:rsidR="00136678" w:rsidRPr="00B54854" w:rsidRDefault="00136678" w:rsidP="006555D3">
                      <w:pPr>
                        <w:pStyle w:val="ReturnAddress"/>
                        <w:numPr>
                          <w:ilvl w:val="0"/>
                          <w:numId w:val="33"/>
                        </w:numPr>
                        <w:rPr>
                          <w:color w:val="000000" w:themeColor="text1"/>
                        </w:rPr>
                      </w:pPr>
                      <w:r w:rsidRPr="00B54854">
                        <w:rPr>
                          <w:color w:val="000000" w:themeColor="text1"/>
                        </w:rPr>
                        <w:t xml:space="preserve">Metal </w:t>
                      </w:r>
                      <w:r w:rsidR="001F14EA" w:rsidRPr="00B54854">
                        <w:rPr>
                          <w:color w:val="000000" w:themeColor="text1"/>
                        </w:rPr>
                        <w:t xml:space="preserve">Scrap (Steel and Auto Hulk) </w:t>
                      </w:r>
                    </w:p>
                    <w:p w14:paraId="6A750D7D" w14:textId="01C81364" w:rsidR="00136678" w:rsidRPr="00B54854" w:rsidRDefault="00136678" w:rsidP="008201F1">
                      <w:pPr>
                        <w:pStyle w:val="ReturnAddress"/>
                        <w:numPr>
                          <w:ilvl w:val="0"/>
                          <w:numId w:val="33"/>
                        </w:numPr>
                        <w:rPr>
                          <w:color w:val="000000" w:themeColor="text1"/>
                        </w:rPr>
                      </w:pPr>
                      <w:r w:rsidRPr="00B54854">
                        <w:rPr>
                          <w:color w:val="000000" w:themeColor="text1"/>
                        </w:rPr>
                        <w:t xml:space="preserve">Grass </w:t>
                      </w:r>
                      <w:r w:rsidR="001F14EA" w:rsidRPr="00B54854">
                        <w:rPr>
                          <w:color w:val="000000" w:themeColor="text1"/>
                        </w:rPr>
                        <w:t>Clippings/Leaves</w:t>
                      </w:r>
                    </w:p>
                    <w:p w14:paraId="58C2FE22" w14:textId="77777777" w:rsidR="00634477" w:rsidRDefault="00634477" w:rsidP="00634477">
                      <w:pPr>
                        <w:pStyle w:val="ReturnAddress"/>
                      </w:pPr>
                    </w:p>
                    <w:p w14:paraId="2D0B4A86" w14:textId="48045E84" w:rsidR="006555D3" w:rsidRPr="006555D3" w:rsidRDefault="008201F1" w:rsidP="008201F1">
                      <w:pPr>
                        <w:pStyle w:val="ReturnAddress"/>
                      </w:pPr>
                      <w:r w:rsidRPr="008201F1">
                        <w:rPr>
                          <w:highlight w:val="yellow"/>
                        </w:rPr>
                        <w:t xml:space="preserve">For more information about recycling options near you, please visit: </w:t>
                      </w:r>
                      <w:hyperlink r:id="rId19" w:history="1">
                        <w:r w:rsidRPr="008201F1">
                          <w:rPr>
                            <w:rStyle w:val="Hyperlink"/>
                            <w:highlight w:val="yellow"/>
                          </w:rPr>
                          <w:t>www.</w:t>
                        </w:r>
                        <w:r w:rsidR="001F14EA">
                          <w:rPr>
                            <w:rStyle w:val="Hyperlink"/>
                            <w:highlight w:val="yellow"/>
                          </w:rPr>
                          <w:t>BC</w:t>
                        </w:r>
                        <w:r w:rsidRPr="008201F1">
                          <w:rPr>
                            <w:rStyle w:val="Hyperlink"/>
                            <w:highlight w:val="yellow"/>
                          </w:rPr>
                          <w:t>recycles.ca</w:t>
                        </w:r>
                      </w:hyperlink>
                      <w:r>
                        <w:t xml:space="preserve"> </w:t>
                      </w:r>
                    </w:p>
                    <w:p w14:paraId="0B1957AE" w14:textId="076B76F4" w:rsidR="008201F1" w:rsidRPr="008201F1" w:rsidRDefault="008201F1" w:rsidP="008201F1">
                      <w:pPr>
                        <w:pStyle w:val="ReturnAddress"/>
                        <w:jc w:val="right"/>
                        <w:rPr>
                          <w:sz w:val="20"/>
                          <w:szCs w:val="20"/>
                        </w:rPr>
                      </w:pPr>
                      <w:r w:rsidRPr="008201F1">
                        <w:rPr>
                          <w:sz w:val="14"/>
                          <w:szCs w:val="14"/>
                        </w:rPr>
                        <w:t>The information contained herein has been compiled from sources believed to be reliable, however, no warranty or representation, expressed or implied, is given with respect to the correctness, completeness, or usefulness of this information.</w:t>
                      </w:r>
                    </w:p>
                    <w:p w14:paraId="59AC4896" w14:textId="77777777" w:rsidR="008201F1" w:rsidRDefault="008201F1" w:rsidP="008201F1">
                      <w:pPr>
                        <w:pStyle w:val="ReturnAddress"/>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A0C09CA" wp14:editId="25A3EFB8">
                <wp:simplePos x="0" y="0"/>
                <wp:positionH relativeFrom="column">
                  <wp:posOffset>3188525</wp:posOffset>
                </wp:positionH>
                <wp:positionV relativeFrom="paragraph">
                  <wp:posOffset>-6756317</wp:posOffset>
                </wp:positionV>
                <wp:extent cx="2897505" cy="7231694"/>
                <wp:effectExtent l="0" t="0" r="17145" b="26670"/>
                <wp:wrapNone/>
                <wp:docPr id="23" name="Text Box 23"/>
                <wp:cNvGraphicFramePr/>
                <a:graphic xmlns:a="http://schemas.openxmlformats.org/drawingml/2006/main">
                  <a:graphicData uri="http://schemas.microsoft.com/office/word/2010/wordprocessingShape">
                    <wps:wsp>
                      <wps:cNvSpPr txBox="1"/>
                      <wps:spPr>
                        <a:xfrm>
                          <a:off x="0" y="0"/>
                          <a:ext cx="2897505" cy="7231694"/>
                        </a:xfrm>
                        <a:prstGeom prst="rect">
                          <a:avLst/>
                        </a:prstGeom>
                        <a:solidFill>
                          <a:schemeClr val="lt1"/>
                        </a:solidFill>
                        <a:ln w="6350">
                          <a:solidFill>
                            <a:srgbClr val="87B32F"/>
                          </a:solidFill>
                        </a:ln>
                      </wps:spPr>
                      <wps:txbx>
                        <w:txbxContent>
                          <w:p w14:paraId="1F5C759D" w14:textId="4EAEEF1A"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Automotive Batteries</w:t>
                            </w:r>
                          </w:p>
                          <w:p w14:paraId="7A0E8F4E" w14:textId="36B24205" w:rsidR="00EC6D29" w:rsidRPr="00B54854" w:rsidRDefault="001F14EA" w:rsidP="007B0BBF">
                            <w:pPr>
                              <w:pStyle w:val="ReturnAddress"/>
                              <w:rPr>
                                <w:b/>
                                <w:bCs/>
                                <w:color w:val="0D0D0D" w:themeColor="text1" w:themeTint="F2"/>
                              </w:rPr>
                            </w:pPr>
                            <w:r w:rsidRPr="00B54854">
                              <w:rPr>
                                <w:b/>
                                <w:bCs/>
                                <w:color w:val="0D0D0D" w:themeColor="text1" w:themeTint="F2"/>
                              </w:rPr>
                              <w:t xml:space="preserve">Riverside Repairs 2858 Garvie Road, Ft. St. James BC 250-996-0099 </w:t>
                            </w:r>
                          </w:p>
                          <w:p w14:paraId="3F0ED02A" w14:textId="3B464AB1" w:rsidR="00422236" w:rsidRPr="00B54854" w:rsidRDefault="001F14EA" w:rsidP="007B0BBF">
                            <w:pPr>
                              <w:pStyle w:val="ReturnAddress"/>
                              <w:rPr>
                                <w:b/>
                                <w:bCs/>
                                <w:color w:val="0D0D0D" w:themeColor="text1" w:themeTint="F2"/>
                              </w:rPr>
                            </w:pPr>
                            <w:r w:rsidRPr="00B54854">
                              <w:rPr>
                                <w:b/>
                                <w:bCs/>
                                <w:color w:val="0D0D0D" w:themeColor="text1" w:themeTint="F2"/>
                              </w:rPr>
                              <w:t>Kal Tire 206 Douglas Ave, Fort St. James BC 250-996-8266</w:t>
                            </w:r>
                          </w:p>
                          <w:p w14:paraId="7429C0C1" w14:textId="0BB884DF" w:rsidR="00EC6D29" w:rsidRPr="00B54854" w:rsidRDefault="001F14EA" w:rsidP="007B0BBF">
                            <w:pPr>
                              <w:pStyle w:val="ReturnAddress"/>
                              <w:rPr>
                                <w:b/>
                                <w:bCs/>
                                <w:color w:val="0D0D0D" w:themeColor="text1" w:themeTint="F2"/>
                              </w:rPr>
                            </w:pPr>
                            <w:r w:rsidRPr="00B54854">
                              <w:rPr>
                                <w:b/>
                                <w:bCs/>
                                <w:color w:val="0D0D0D" w:themeColor="text1" w:themeTint="F2"/>
                              </w:rPr>
                              <w:t>Fort St. James Transfer Station</w:t>
                            </w:r>
                          </w:p>
                          <w:p w14:paraId="5EDE3CC1" w14:textId="3ADC2BC6" w:rsidR="00E211E3" w:rsidRPr="00642500" w:rsidRDefault="001F14EA" w:rsidP="007B0BBF">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Household Batteries </w:t>
                            </w:r>
                          </w:p>
                          <w:p w14:paraId="018736BF" w14:textId="5F7D2839" w:rsidR="00E211E3" w:rsidRPr="00B54854" w:rsidRDefault="001F14EA" w:rsidP="006555D3">
                            <w:pPr>
                              <w:pStyle w:val="ReturnAddress"/>
                              <w:numPr>
                                <w:ilvl w:val="0"/>
                                <w:numId w:val="30"/>
                              </w:numPr>
                              <w:rPr>
                                <w:color w:val="000000" w:themeColor="text1"/>
                              </w:rPr>
                            </w:pPr>
                            <w:r w:rsidRPr="00B54854">
                              <w:rPr>
                                <w:color w:val="000000" w:themeColor="text1"/>
                              </w:rPr>
                              <w:t xml:space="preserve">Rechargeable And Non-Rechargeable Batteries of Various Sizes </w:t>
                            </w:r>
                          </w:p>
                          <w:p w14:paraId="539A1FD5" w14:textId="3FC30DB2" w:rsidR="00EC6D29" w:rsidRPr="00B54854" w:rsidRDefault="001F14EA" w:rsidP="00E211E3">
                            <w:pPr>
                              <w:pStyle w:val="ReturnAddress"/>
                              <w:rPr>
                                <w:b/>
                                <w:bCs/>
                                <w:color w:val="000000" w:themeColor="text1"/>
                              </w:rPr>
                            </w:pPr>
                            <w:r w:rsidRPr="00B54854">
                              <w:rPr>
                                <w:b/>
                                <w:bCs/>
                                <w:color w:val="000000" w:themeColor="text1"/>
                              </w:rPr>
                              <w:t>Fort St. James Transfer Station</w:t>
                            </w:r>
                          </w:p>
                          <w:p w14:paraId="3D1898C8" w14:textId="56D3654C"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Used Oil and Antifreeze </w:t>
                            </w:r>
                          </w:p>
                          <w:p w14:paraId="5B75F1EC" w14:textId="4276C7A5" w:rsidR="00E211E3" w:rsidRPr="00B54854" w:rsidRDefault="001F14EA" w:rsidP="006555D3">
                            <w:pPr>
                              <w:pStyle w:val="ReturnAddress"/>
                              <w:numPr>
                                <w:ilvl w:val="0"/>
                                <w:numId w:val="30"/>
                              </w:numPr>
                              <w:rPr>
                                <w:color w:val="000000" w:themeColor="text1"/>
                              </w:rPr>
                            </w:pPr>
                            <w:r w:rsidRPr="00B54854">
                              <w:rPr>
                                <w:color w:val="000000" w:themeColor="text1"/>
                              </w:rPr>
                              <w:t xml:space="preserve">Used Oil </w:t>
                            </w:r>
                          </w:p>
                          <w:p w14:paraId="5768F547" w14:textId="65EA23A7" w:rsidR="00E211E3" w:rsidRPr="00B54854" w:rsidRDefault="001F14EA" w:rsidP="006555D3">
                            <w:pPr>
                              <w:pStyle w:val="ReturnAddress"/>
                              <w:numPr>
                                <w:ilvl w:val="0"/>
                                <w:numId w:val="30"/>
                              </w:numPr>
                              <w:rPr>
                                <w:color w:val="000000" w:themeColor="text1"/>
                              </w:rPr>
                            </w:pPr>
                            <w:r w:rsidRPr="00B54854">
                              <w:rPr>
                                <w:color w:val="000000" w:themeColor="text1"/>
                              </w:rPr>
                              <w:t xml:space="preserve">Filters And Containers </w:t>
                            </w:r>
                          </w:p>
                          <w:p w14:paraId="59CC8FC7" w14:textId="17758961" w:rsidR="00E211E3" w:rsidRPr="00B54854" w:rsidRDefault="001F14EA" w:rsidP="006555D3">
                            <w:pPr>
                              <w:pStyle w:val="ReturnAddress"/>
                              <w:numPr>
                                <w:ilvl w:val="0"/>
                                <w:numId w:val="30"/>
                              </w:numPr>
                              <w:rPr>
                                <w:color w:val="000000" w:themeColor="text1"/>
                              </w:rPr>
                            </w:pPr>
                            <w:r w:rsidRPr="00B54854">
                              <w:rPr>
                                <w:color w:val="000000" w:themeColor="text1"/>
                              </w:rPr>
                              <w:t xml:space="preserve">Used Antifreeze </w:t>
                            </w:r>
                          </w:p>
                          <w:p w14:paraId="45E061C2" w14:textId="73C8C3E3" w:rsidR="00EC6D29" w:rsidRPr="00B54854" w:rsidRDefault="001F14EA" w:rsidP="00E211E3">
                            <w:pPr>
                              <w:pStyle w:val="ReturnAddress"/>
                              <w:rPr>
                                <w:b/>
                                <w:bCs/>
                                <w:color w:val="000000" w:themeColor="text1"/>
                              </w:rPr>
                            </w:pPr>
                            <w:r w:rsidRPr="00B54854">
                              <w:rPr>
                                <w:b/>
                                <w:bCs/>
                                <w:color w:val="000000" w:themeColor="text1"/>
                              </w:rPr>
                              <w:t xml:space="preserve">Riverside Repairs, Fort St. James BC </w:t>
                            </w:r>
                          </w:p>
                          <w:p w14:paraId="0F53F452" w14:textId="083B5E5B"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Tires</w:t>
                            </w:r>
                          </w:p>
                          <w:p w14:paraId="1972C47B" w14:textId="48D58CD0" w:rsidR="00EC6D29" w:rsidRPr="00B54854" w:rsidRDefault="001F14EA" w:rsidP="00E211E3">
                            <w:pPr>
                              <w:pStyle w:val="ReturnAddress"/>
                              <w:rPr>
                                <w:b/>
                                <w:bCs/>
                                <w:color w:val="000000" w:themeColor="text1"/>
                              </w:rPr>
                            </w:pPr>
                            <w:r w:rsidRPr="00B54854">
                              <w:rPr>
                                <w:b/>
                                <w:bCs/>
                                <w:color w:val="000000" w:themeColor="text1"/>
                              </w:rPr>
                              <w:t xml:space="preserve">Kal Tire </w:t>
                            </w:r>
                          </w:p>
                          <w:p w14:paraId="782884CF" w14:textId="3D5DFCDD" w:rsidR="00E211E3" w:rsidRPr="00B54854" w:rsidRDefault="001F14EA" w:rsidP="00E211E3">
                            <w:pPr>
                              <w:pStyle w:val="ReturnAddress"/>
                              <w:rPr>
                                <w:color w:val="000000" w:themeColor="text1"/>
                              </w:rPr>
                            </w:pPr>
                            <w:r w:rsidRPr="00B54854">
                              <w:rPr>
                                <w:color w:val="000000" w:themeColor="text1"/>
                              </w:rPr>
                              <w:t>*Note: Vehicle Tires Are Not Accepted at Any Transfer Stations or Landfills</w:t>
                            </w:r>
                          </w:p>
                          <w:p w14:paraId="0AF2C78A" w14:textId="25762B07" w:rsidR="006555D3" w:rsidRDefault="001F14EA" w:rsidP="00E211E3">
                            <w:pPr>
                              <w:pStyle w:val="ReturnAddress"/>
                              <w:rPr>
                                <w:b/>
                                <w:bCs/>
                                <w:color w:val="729928" w:themeColor="accent1" w:themeShade="BF"/>
                                <w:sz w:val="28"/>
                                <w:szCs w:val="28"/>
                                <w:u w:val="single"/>
                              </w:rPr>
                            </w:pPr>
                            <w:r w:rsidRPr="00136678">
                              <w:rPr>
                                <w:b/>
                                <w:bCs/>
                                <w:color w:val="729928" w:themeColor="accent1" w:themeShade="BF"/>
                                <w:sz w:val="28"/>
                                <w:szCs w:val="28"/>
                                <w:u w:val="single"/>
                              </w:rPr>
                              <w:t xml:space="preserve">Paint, Pesticides &amp; Flammable Liquids </w:t>
                            </w:r>
                          </w:p>
                          <w:p w14:paraId="32D967DE" w14:textId="3BA4D458" w:rsidR="00136678" w:rsidRPr="00B54854" w:rsidRDefault="001F14EA" w:rsidP="006555D3">
                            <w:pPr>
                              <w:pStyle w:val="ReturnAddress"/>
                              <w:numPr>
                                <w:ilvl w:val="0"/>
                                <w:numId w:val="31"/>
                              </w:numPr>
                              <w:rPr>
                                <w:b/>
                                <w:bCs/>
                                <w:color w:val="000000" w:themeColor="text1"/>
                                <w:sz w:val="28"/>
                                <w:szCs w:val="28"/>
                                <w:u w:val="single"/>
                              </w:rPr>
                            </w:pPr>
                            <w:r w:rsidRPr="00B54854">
                              <w:rPr>
                                <w:color w:val="000000" w:themeColor="text1"/>
                              </w:rPr>
                              <w:t xml:space="preserve">Paint And Solvents </w:t>
                            </w:r>
                          </w:p>
                          <w:p w14:paraId="1A8A0CA7" w14:textId="00366346" w:rsidR="00136678" w:rsidRPr="00B54854" w:rsidRDefault="001F14EA" w:rsidP="006555D3">
                            <w:pPr>
                              <w:pStyle w:val="ReturnAddress"/>
                              <w:numPr>
                                <w:ilvl w:val="0"/>
                                <w:numId w:val="31"/>
                              </w:numPr>
                              <w:rPr>
                                <w:color w:val="000000" w:themeColor="text1"/>
                              </w:rPr>
                            </w:pPr>
                            <w:r w:rsidRPr="00B54854">
                              <w:rPr>
                                <w:color w:val="000000" w:themeColor="text1"/>
                              </w:rPr>
                              <w:t xml:space="preserve">Pesticides/Gasoline </w:t>
                            </w:r>
                          </w:p>
                          <w:p w14:paraId="17EA4B71" w14:textId="12C4485F" w:rsidR="008201F1" w:rsidRPr="00B54854" w:rsidRDefault="001F14EA" w:rsidP="00E211E3">
                            <w:pPr>
                              <w:pStyle w:val="ReturnAddress"/>
                              <w:rPr>
                                <w:b/>
                                <w:bCs/>
                                <w:color w:val="000000" w:themeColor="text1"/>
                              </w:rPr>
                            </w:pPr>
                            <w:r w:rsidRPr="00B54854">
                              <w:rPr>
                                <w:b/>
                                <w:bCs/>
                                <w:color w:val="000000" w:themeColor="text1"/>
                              </w:rPr>
                              <w:t>Ouellette Bros. Building Supplies 2880 Hwy 27, Fort St. James BC 250-996-7457</w:t>
                            </w:r>
                          </w:p>
                          <w:p w14:paraId="03B8828F" w14:textId="46F274D8" w:rsidR="00422236" w:rsidRPr="00B54854" w:rsidRDefault="001F14EA" w:rsidP="00E211E3">
                            <w:pPr>
                              <w:pStyle w:val="ReturnAddress"/>
                              <w:rPr>
                                <w:b/>
                                <w:bCs/>
                                <w:color w:val="000000" w:themeColor="text1"/>
                              </w:rPr>
                            </w:pPr>
                            <w:r w:rsidRPr="00B54854">
                              <w:rPr>
                                <w:b/>
                                <w:bCs/>
                                <w:color w:val="000000" w:themeColor="text1"/>
                              </w:rPr>
                              <w:t>Fort St. James Transfer Station (Paint)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C09CA" id="Text Box 23" o:spid="_x0000_s1034" type="#_x0000_t202" style="position:absolute;margin-left:251.05pt;margin-top:-532pt;width:228.15pt;height:569.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" fillcolor="white [3201]" strokecolor="#87b32f" strokeweight=".5pt">
                <v:textbox>
                  <w:txbxContent>
                    <w:p w14:paraId="1F5C759D" w14:textId="4EAEEF1A"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Automotive Batteries</w:t>
                      </w:r>
                    </w:p>
                    <w:p w14:paraId="7A0E8F4E" w14:textId="36B24205" w:rsidR="00EC6D29" w:rsidRPr="00B54854" w:rsidRDefault="001F14EA" w:rsidP="007B0BBF">
                      <w:pPr>
                        <w:pStyle w:val="ReturnAddress"/>
                        <w:rPr>
                          <w:b/>
                          <w:bCs/>
                          <w:color w:val="0D0D0D" w:themeColor="text1" w:themeTint="F2"/>
                        </w:rPr>
                      </w:pPr>
                      <w:r w:rsidRPr="00B54854">
                        <w:rPr>
                          <w:b/>
                          <w:bCs/>
                          <w:color w:val="0D0D0D" w:themeColor="text1" w:themeTint="F2"/>
                        </w:rPr>
                        <w:t xml:space="preserve">Riverside Repairs 2858 Garvie Road, Ft. St. James BC 250-996-0099 </w:t>
                      </w:r>
                    </w:p>
                    <w:p w14:paraId="3F0ED02A" w14:textId="3B464AB1" w:rsidR="00422236" w:rsidRPr="00B54854" w:rsidRDefault="001F14EA" w:rsidP="007B0BBF">
                      <w:pPr>
                        <w:pStyle w:val="ReturnAddress"/>
                        <w:rPr>
                          <w:b/>
                          <w:bCs/>
                          <w:color w:val="0D0D0D" w:themeColor="text1" w:themeTint="F2"/>
                        </w:rPr>
                      </w:pPr>
                      <w:r w:rsidRPr="00B54854">
                        <w:rPr>
                          <w:b/>
                          <w:bCs/>
                          <w:color w:val="0D0D0D" w:themeColor="text1" w:themeTint="F2"/>
                        </w:rPr>
                        <w:t>Kal Tire 206 Douglas Ave, Fort St. James BC 250-996-8266</w:t>
                      </w:r>
                    </w:p>
                    <w:p w14:paraId="7429C0C1" w14:textId="0BB884DF" w:rsidR="00EC6D29" w:rsidRPr="00B54854" w:rsidRDefault="001F14EA" w:rsidP="007B0BBF">
                      <w:pPr>
                        <w:pStyle w:val="ReturnAddress"/>
                        <w:rPr>
                          <w:b/>
                          <w:bCs/>
                          <w:color w:val="0D0D0D" w:themeColor="text1" w:themeTint="F2"/>
                        </w:rPr>
                      </w:pPr>
                      <w:r w:rsidRPr="00B54854">
                        <w:rPr>
                          <w:b/>
                          <w:bCs/>
                          <w:color w:val="0D0D0D" w:themeColor="text1" w:themeTint="F2"/>
                        </w:rPr>
                        <w:t>Fort St. James Transfer Station</w:t>
                      </w:r>
                    </w:p>
                    <w:p w14:paraId="5EDE3CC1" w14:textId="3ADC2BC6" w:rsidR="00E211E3" w:rsidRPr="00642500" w:rsidRDefault="001F14EA" w:rsidP="007B0BBF">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Household Batteries </w:t>
                      </w:r>
                    </w:p>
                    <w:p w14:paraId="018736BF" w14:textId="5F7D2839" w:rsidR="00E211E3" w:rsidRPr="00B54854" w:rsidRDefault="001F14EA" w:rsidP="006555D3">
                      <w:pPr>
                        <w:pStyle w:val="ReturnAddress"/>
                        <w:numPr>
                          <w:ilvl w:val="0"/>
                          <w:numId w:val="30"/>
                        </w:numPr>
                        <w:rPr>
                          <w:color w:val="000000" w:themeColor="text1"/>
                        </w:rPr>
                      </w:pPr>
                      <w:r w:rsidRPr="00B54854">
                        <w:rPr>
                          <w:color w:val="000000" w:themeColor="text1"/>
                        </w:rPr>
                        <w:t xml:space="preserve">Rechargeable And Non-Rechargeable Batteries of Various Sizes </w:t>
                      </w:r>
                    </w:p>
                    <w:p w14:paraId="539A1FD5" w14:textId="3FC30DB2" w:rsidR="00EC6D29" w:rsidRPr="00B54854" w:rsidRDefault="001F14EA" w:rsidP="00E211E3">
                      <w:pPr>
                        <w:pStyle w:val="ReturnAddress"/>
                        <w:rPr>
                          <w:b/>
                          <w:bCs/>
                          <w:color w:val="000000" w:themeColor="text1"/>
                        </w:rPr>
                      </w:pPr>
                      <w:r w:rsidRPr="00B54854">
                        <w:rPr>
                          <w:b/>
                          <w:bCs/>
                          <w:color w:val="000000" w:themeColor="text1"/>
                        </w:rPr>
                        <w:t>Fort St. James Transfer Station</w:t>
                      </w:r>
                    </w:p>
                    <w:p w14:paraId="3D1898C8" w14:textId="56D3654C"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 xml:space="preserve">Used Oil and Antifreeze </w:t>
                      </w:r>
                    </w:p>
                    <w:p w14:paraId="5B75F1EC" w14:textId="4276C7A5" w:rsidR="00E211E3" w:rsidRPr="00B54854" w:rsidRDefault="001F14EA" w:rsidP="006555D3">
                      <w:pPr>
                        <w:pStyle w:val="ReturnAddress"/>
                        <w:numPr>
                          <w:ilvl w:val="0"/>
                          <w:numId w:val="30"/>
                        </w:numPr>
                        <w:rPr>
                          <w:color w:val="000000" w:themeColor="text1"/>
                        </w:rPr>
                      </w:pPr>
                      <w:r w:rsidRPr="00B54854">
                        <w:rPr>
                          <w:color w:val="000000" w:themeColor="text1"/>
                        </w:rPr>
                        <w:t xml:space="preserve">Used Oil </w:t>
                      </w:r>
                    </w:p>
                    <w:p w14:paraId="5768F547" w14:textId="65EA23A7" w:rsidR="00E211E3" w:rsidRPr="00B54854" w:rsidRDefault="001F14EA" w:rsidP="006555D3">
                      <w:pPr>
                        <w:pStyle w:val="ReturnAddress"/>
                        <w:numPr>
                          <w:ilvl w:val="0"/>
                          <w:numId w:val="30"/>
                        </w:numPr>
                        <w:rPr>
                          <w:color w:val="000000" w:themeColor="text1"/>
                        </w:rPr>
                      </w:pPr>
                      <w:r w:rsidRPr="00B54854">
                        <w:rPr>
                          <w:color w:val="000000" w:themeColor="text1"/>
                        </w:rPr>
                        <w:t xml:space="preserve">Filters And Containers </w:t>
                      </w:r>
                    </w:p>
                    <w:p w14:paraId="59CC8FC7" w14:textId="17758961" w:rsidR="00E211E3" w:rsidRPr="00B54854" w:rsidRDefault="001F14EA" w:rsidP="006555D3">
                      <w:pPr>
                        <w:pStyle w:val="ReturnAddress"/>
                        <w:numPr>
                          <w:ilvl w:val="0"/>
                          <w:numId w:val="30"/>
                        </w:numPr>
                        <w:rPr>
                          <w:color w:val="000000" w:themeColor="text1"/>
                        </w:rPr>
                      </w:pPr>
                      <w:r w:rsidRPr="00B54854">
                        <w:rPr>
                          <w:color w:val="000000" w:themeColor="text1"/>
                        </w:rPr>
                        <w:t xml:space="preserve">Used Antifreeze </w:t>
                      </w:r>
                    </w:p>
                    <w:p w14:paraId="45E061C2" w14:textId="73C8C3E3" w:rsidR="00EC6D29" w:rsidRPr="00B54854" w:rsidRDefault="001F14EA" w:rsidP="00E211E3">
                      <w:pPr>
                        <w:pStyle w:val="ReturnAddress"/>
                        <w:rPr>
                          <w:b/>
                          <w:bCs/>
                          <w:color w:val="000000" w:themeColor="text1"/>
                        </w:rPr>
                      </w:pPr>
                      <w:r w:rsidRPr="00B54854">
                        <w:rPr>
                          <w:b/>
                          <w:bCs/>
                          <w:color w:val="000000" w:themeColor="text1"/>
                        </w:rPr>
                        <w:t xml:space="preserve">Riverside Repairs, Fort St. James BC </w:t>
                      </w:r>
                    </w:p>
                    <w:p w14:paraId="0F53F452" w14:textId="083B5E5B" w:rsidR="00E211E3" w:rsidRPr="00642500" w:rsidRDefault="001F14EA" w:rsidP="00E211E3">
                      <w:pPr>
                        <w:pStyle w:val="ReturnAddress"/>
                        <w:rPr>
                          <w:b/>
                          <w:bCs/>
                          <w:color w:val="729928" w:themeColor="accent1" w:themeShade="BF"/>
                          <w:sz w:val="28"/>
                          <w:szCs w:val="28"/>
                          <w:u w:val="single"/>
                        </w:rPr>
                      </w:pPr>
                      <w:r w:rsidRPr="00642500">
                        <w:rPr>
                          <w:b/>
                          <w:bCs/>
                          <w:color w:val="729928" w:themeColor="accent1" w:themeShade="BF"/>
                          <w:sz w:val="28"/>
                          <w:szCs w:val="28"/>
                          <w:u w:val="single"/>
                        </w:rPr>
                        <w:t>Tires</w:t>
                      </w:r>
                    </w:p>
                    <w:p w14:paraId="1972C47B" w14:textId="48D58CD0" w:rsidR="00EC6D29" w:rsidRPr="00B54854" w:rsidRDefault="001F14EA" w:rsidP="00E211E3">
                      <w:pPr>
                        <w:pStyle w:val="ReturnAddress"/>
                        <w:rPr>
                          <w:b/>
                          <w:bCs/>
                          <w:color w:val="000000" w:themeColor="text1"/>
                        </w:rPr>
                      </w:pPr>
                      <w:r w:rsidRPr="00B54854">
                        <w:rPr>
                          <w:b/>
                          <w:bCs/>
                          <w:color w:val="000000" w:themeColor="text1"/>
                        </w:rPr>
                        <w:t xml:space="preserve">Kal Tire </w:t>
                      </w:r>
                    </w:p>
                    <w:p w14:paraId="782884CF" w14:textId="3D5DFCDD" w:rsidR="00E211E3" w:rsidRPr="00B54854" w:rsidRDefault="001F14EA" w:rsidP="00E211E3">
                      <w:pPr>
                        <w:pStyle w:val="ReturnAddress"/>
                        <w:rPr>
                          <w:color w:val="000000" w:themeColor="text1"/>
                        </w:rPr>
                      </w:pPr>
                      <w:r w:rsidRPr="00B54854">
                        <w:rPr>
                          <w:color w:val="000000" w:themeColor="text1"/>
                        </w:rPr>
                        <w:t>*Note: Vehicle Tires Are Not Accepted at Any Transfer Stations or Landfills</w:t>
                      </w:r>
                    </w:p>
                    <w:p w14:paraId="0AF2C78A" w14:textId="25762B07" w:rsidR="006555D3" w:rsidRDefault="001F14EA" w:rsidP="00E211E3">
                      <w:pPr>
                        <w:pStyle w:val="ReturnAddress"/>
                        <w:rPr>
                          <w:b/>
                          <w:bCs/>
                          <w:color w:val="729928" w:themeColor="accent1" w:themeShade="BF"/>
                          <w:sz w:val="28"/>
                          <w:szCs w:val="28"/>
                          <w:u w:val="single"/>
                        </w:rPr>
                      </w:pPr>
                      <w:r w:rsidRPr="00136678">
                        <w:rPr>
                          <w:b/>
                          <w:bCs/>
                          <w:color w:val="729928" w:themeColor="accent1" w:themeShade="BF"/>
                          <w:sz w:val="28"/>
                          <w:szCs w:val="28"/>
                          <w:u w:val="single"/>
                        </w:rPr>
                        <w:t xml:space="preserve">Paint, Pesticides &amp; Flammable Liquids </w:t>
                      </w:r>
                    </w:p>
                    <w:p w14:paraId="32D967DE" w14:textId="3BA4D458" w:rsidR="00136678" w:rsidRPr="00B54854" w:rsidRDefault="001F14EA" w:rsidP="006555D3">
                      <w:pPr>
                        <w:pStyle w:val="ReturnAddress"/>
                        <w:numPr>
                          <w:ilvl w:val="0"/>
                          <w:numId w:val="31"/>
                        </w:numPr>
                        <w:rPr>
                          <w:b/>
                          <w:bCs/>
                          <w:color w:val="000000" w:themeColor="text1"/>
                          <w:sz w:val="28"/>
                          <w:szCs w:val="28"/>
                          <w:u w:val="single"/>
                        </w:rPr>
                      </w:pPr>
                      <w:r w:rsidRPr="00B54854">
                        <w:rPr>
                          <w:color w:val="000000" w:themeColor="text1"/>
                        </w:rPr>
                        <w:t xml:space="preserve">Paint And Solvents </w:t>
                      </w:r>
                    </w:p>
                    <w:p w14:paraId="1A8A0CA7" w14:textId="00366346" w:rsidR="00136678" w:rsidRPr="00B54854" w:rsidRDefault="001F14EA" w:rsidP="006555D3">
                      <w:pPr>
                        <w:pStyle w:val="ReturnAddress"/>
                        <w:numPr>
                          <w:ilvl w:val="0"/>
                          <w:numId w:val="31"/>
                        </w:numPr>
                        <w:rPr>
                          <w:color w:val="000000" w:themeColor="text1"/>
                        </w:rPr>
                      </w:pPr>
                      <w:r w:rsidRPr="00B54854">
                        <w:rPr>
                          <w:color w:val="000000" w:themeColor="text1"/>
                        </w:rPr>
                        <w:t xml:space="preserve">Pesticides/Gasoline </w:t>
                      </w:r>
                    </w:p>
                    <w:p w14:paraId="17EA4B71" w14:textId="12C4485F" w:rsidR="008201F1" w:rsidRPr="00B54854" w:rsidRDefault="001F14EA" w:rsidP="00E211E3">
                      <w:pPr>
                        <w:pStyle w:val="ReturnAddress"/>
                        <w:rPr>
                          <w:b/>
                          <w:bCs/>
                          <w:color w:val="000000" w:themeColor="text1"/>
                        </w:rPr>
                      </w:pPr>
                      <w:r w:rsidRPr="00B54854">
                        <w:rPr>
                          <w:b/>
                          <w:bCs/>
                          <w:color w:val="000000" w:themeColor="text1"/>
                        </w:rPr>
                        <w:t>Ouellette Bros. Building Supplies 2880 Hwy 27, Fort St. James BC 250-996-7457</w:t>
                      </w:r>
                    </w:p>
                    <w:p w14:paraId="03B8828F" w14:textId="46F274D8" w:rsidR="00422236" w:rsidRPr="00B54854" w:rsidRDefault="001F14EA" w:rsidP="00E211E3">
                      <w:pPr>
                        <w:pStyle w:val="ReturnAddress"/>
                        <w:rPr>
                          <w:b/>
                          <w:bCs/>
                          <w:color w:val="000000" w:themeColor="text1"/>
                        </w:rPr>
                      </w:pPr>
                      <w:r w:rsidRPr="00B54854">
                        <w:rPr>
                          <w:b/>
                          <w:bCs/>
                          <w:color w:val="000000" w:themeColor="text1"/>
                        </w:rPr>
                        <w:t>Fort St. James Transfer Station (Paint)</w:t>
                      </w:r>
                    </w:p>
                  </w:txbxContent>
                </v:textbox>
              </v:shape>
            </w:pict>
          </mc:Fallback>
        </mc:AlternateContent>
      </w:r>
    </w:p>
    <w:sectPr w:rsidR="009013BC" w:rsidSect="00FB43D4">
      <w:headerReference w:type="first" r:id="rId20"/>
      <w:pgSz w:w="15840" w:h="12240" w:orient="landscape" w:code="1"/>
      <w:pgMar w:top="720" w:right="720" w:bottom="720" w:left="72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3C1C" w14:textId="77777777" w:rsidR="00840C9C" w:rsidRDefault="00840C9C" w:rsidP="00BF6AFD">
      <w:pPr>
        <w:spacing w:after="0" w:line="240" w:lineRule="auto"/>
      </w:pPr>
      <w:r>
        <w:separator/>
      </w:r>
    </w:p>
  </w:endnote>
  <w:endnote w:type="continuationSeparator" w:id="0">
    <w:p w14:paraId="535E5F97" w14:textId="77777777" w:rsidR="00840C9C" w:rsidRDefault="00840C9C"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3ED71" w14:textId="77777777" w:rsidR="00840C9C" w:rsidRDefault="00840C9C" w:rsidP="00BF6AFD">
      <w:pPr>
        <w:spacing w:after="0" w:line="240" w:lineRule="auto"/>
      </w:pPr>
      <w:r>
        <w:separator/>
      </w:r>
    </w:p>
  </w:footnote>
  <w:footnote w:type="continuationSeparator" w:id="0">
    <w:p w14:paraId="057D2969" w14:textId="77777777" w:rsidR="00840C9C" w:rsidRDefault="00840C9C" w:rsidP="00BF6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FB91" w14:textId="77777777" w:rsidR="00FB43D4" w:rsidRDefault="00FB43D4">
    <w:pPr>
      <w:pStyle w:val="Header"/>
    </w:pPr>
    <w:r>
      <w:rPr>
        <w:noProof/>
        <w:lang w:eastAsia="en-US"/>
      </w:rPr>
      <mc:AlternateContent>
        <mc:Choice Requires="wpg">
          <w:drawing>
            <wp:anchor distT="0" distB="0" distL="114300" distR="114300" simplePos="0" relativeHeight="251661312" behindDoc="1" locked="1" layoutInCell="1" allowOverlap="1" wp14:anchorId="57379998" wp14:editId="0B0C5349">
              <wp:simplePos x="0" y="0"/>
              <wp:positionH relativeFrom="page">
                <wp:align>center</wp:align>
              </wp:positionH>
              <wp:positionV relativeFrom="page">
                <wp:align>top</wp:align>
              </wp:positionV>
              <wp:extent cx="3355848" cy="7772400"/>
              <wp:effectExtent l="0" t="0" r="21590" b="19050"/>
              <wp:wrapNone/>
              <wp:docPr id="13" name="Group 13" descr="Fold guide lines"/>
              <wp:cNvGraphicFramePr/>
              <a:graphic xmlns:a="http://schemas.openxmlformats.org/drawingml/2006/main">
                <a:graphicData uri="http://schemas.microsoft.com/office/word/2010/wordprocessingGroup">
                  <wpg:wgp>
                    <wpg:cNvGrpSpPr/>
                    <wpg:grpSpPr>
                      <a:xfrm>
                        <a:off x="0" y="0"/>
                        <a:ext cx="3355848" cy="7772400"/>
                        <a:chOff x="0" y="0"/>
                        <a:chExt cx="3352800" cy="7772400"/>
                      </a:xfrm>
                    </wpg:grpSpPr>
                    <wps:wsp>
                      <wps:cNvPr id="16" name="Straight Connector 16"/>
                      <wps:cNvCnPr/>
                      <wps:spPr>
                        <a:xfrm>
                          <a:off x="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3352800" y="0"/>
                          <a:ext cx="0" cy="777240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33500</wp14:pctWidth>
              </wp14:sizeRelH>
              <wp14:sizeRelV relativeFrom="page">
                <wp14:pctHeight>100000</wp14:pctHeight>
              </wp14:sizeRelV>
            </wp:anchor>
          </w:drawing>
        </mc:Choice>
        <mc:Fallback>
          <w:pict>
            <v:group w14:anchorId="2539D9FA" id="Group 13" o:spid="_x0000_s1026" alt="Fold guide lines" style="position:absolute;margin-left:0;margin-top:0;width:264.25pt;height:612pt;z-index:-251655168;mso-width-percent:335;mso-height-percent:1000;mso-position-horizontal:center;mso-position-horizontal-relative:page;mso-position-vertical:top;mso-position-vertical-relative:page;mso-width-percent:335;mso-height-percent:1000" coordsize="33528,77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">
              <v:line id="Straight Connector 16" o:spid="_x0000_s1027" style="position:absolute;visibility:visible;mso-wrap-style:square" from="0,0" to="0,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" strokecolor="#d8d8d8 [2732]" strokeweight=".5pt"/>
              <v:line id="Straight Connector 17" o:spid="_x0000_s1028" style="position:absolute;visibility:visible;mso-wrap-style:square" from="33528,0" to="33528,77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" strokecolor="#d8d8d8 [2732]" strokeweight=".5pt"/>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C7ADEA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4BCA5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003237B3"/>
    <w:multiLevelType w:val="hybridMultilevel"/>
    <w:tmpl w:val="2ABCD0B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A95F4D"/>
    <w:multiLevelType w:val="multilevel"/>
    <w:tmpl w:val="EBFCC586"/>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A43A00"/>
    <w:multiLevelType w:val="hybridMultilevel"/>
    <w:tmpl w:val="B8D084A2"/>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F5369D"/>
    <w:multiLevelType w:val="hybridMultilevel"/>
    <w:tmpl w:val="C89E144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C47C77"/>
    <w:multiLevelType w:val="hybridMultilevel"/>
    <w:tmpl w:val="3708B3E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08EB55AA"/>
    <w:multiLevelType w:val="hybridMultilevel"/>
    <w:tmpl w:val="5448ADD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04F4A0D"/>
    <w:multiLevelType w:val="hybridMultilevel"/>
    <w:tmpl w:val="548AAAAA"/>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572C2B"/>
    <w:multiLevelType w:val="hybridMultilevel"/>
    <w:tmpl w:val="87AC3FF2"/>
    <w:lvl w:ilvl="0" w:tplc="697A088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196F6AD9"/>
    <w:multiLevelType w:val="hybridMultilevel"/>
    <w:tmpl w:val="F4EEDF42"/>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DD3B66"/>
    <w:multiLevelType w:val="hybridMultilevel"/>
    <w:tmpl w:val="F93874B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58A657D"/>
    <w:multiLevelType w:val="hybridMultilevel"/>
    <w:tmpl w:val="6E567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D77F9D"/>
    <w:multiLevelType w:val="multilevel"/>
    <w:tmpl w:val="2D34940A"/>
    <w:lvl w:ilvl="0">
      <w:start w:val="1"/>
      <w:numFmt w:val="bullet"/>
      <w:pStyle w:val="ListBullet"/>
      <w:lvlText w:val=""/>
      <w:lvlJc w:val="left"/>
      <w:pPr>
        <w:ind w:left="360" w:hanging="360"/>
      </w:pPr>
      <w:rPr>
        <w:rFonts w:ascii="Symbol" w:hAnsi="Symbol" w:hint="default"/>
        <w:color w:val="455F51" w:themeColor="text2"/>
        <w:sz w:val="16"/>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hint="default"/>
      </w:rPr>
    </w:lvl>
    <w:lvl w:ilvl="8">
      <w:start w:val="1"/>
      <w:numFmt w:val="bullet"/>
      <w:lvlText w:val=""/>
      <w:lvlJc w:val="left"/>
      <w:pPr>
        <w:ind w:left="3240" w:hanging="360"/>
      </w:pPr>
      <w:rPr>
        <w:rFonts w:ascii="Wingdings" w:hAnsi="Wingdings" w:hint="default"/>
      </w:rPr>
    </w:lvl>
  </w:abstractNum>
  <w:abstractNum w:abstractNumId="21" w15:restartNumberingAfterBreak="0">
    <w:nsid w:val="347A6B63"/>
    <w:multiLevelType w:val="hybridMultilevel"/>
    <w:tmpl w:val="21AA020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75046D6"/>
    <w:multiLevelType w:val="hybridMultilevel"/>
    <w:tmpl w:val="5AA60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175532"/>
    <w:multiLevelType w:val="hybridMultilevel"/>
    <w:tmpl w:val="6E96C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4B177F4"/>
    <w:multiLevelType w:val="hybridMultilevel"/>
    <w:tmpl w:val="59EE7596"/>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BE7FC4"/>
    <w:multiLevelType w:val="hybridMultilevel"/>
    <w:tmpl w:val="BAF01EB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5BE2726"/>
    <w:multiLevelType w:val="hybridMultilevel"/>
    <w:tmpl w:val="369E9A4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2730F4"/>
    <w:multiLevelType w:val="hybridMultilevel"/>
    <w:tmpl w:val="6F48876C"/>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AA363CE"/>
    <w:multiLevelType w:val="hybridMultilevel"/>
    <w:tmpl w:val="D9542254"/>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5F17702"/>
    <w:multiLevelType w:val="hybridMultilevel"/>
    <w:tmpl w:val="A1608178"/>
    <w:lvl w:ilvl="0" w:tplc="697A088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0"/>
  </w:num>
  <w:num w:numId="3">
    <w:abstractNumId w:val="20"/>
    <w:lvlOverride w:ilvl="0">
      <w:startOverride w:val="1"/>
    </w:lvlOverride>
  </w:num>
  <w:num w:numId="4">
    <w:abstractNumId w:val="20"/>
    <w:lvlOverride w:ilvl="0">
      <w:startOverride w:val="1"/>
    </w:lvlOverride>
  </w:num>
  <w:num w:numId="5">
    <w:abstractNumId w:val="20"/>
    <w:lvlOverride w:ilvl="0">
      <w:startOverride w:val="1"/>
    </w:lvlOverride>
  </w:num>
  <w:num w:numId="6">
    <w:abstractNumId w:val="7"/>
  </w:num>
  <w:num w:numId="7">
    <w:abstractNumId w:val="6"/>
  </w:num>
  <w:num w:numId="8">
    <w:abstractNumId w:val="5"/>
  </w:num>
  <w:num w:numId="9">
    <w:abstractNumId w:val="4"/>
  </w:num>
  <w:num w:numId="10">
    <w:abstractNumId w:val="9"/>
  </w:num>
  <w:num w:numId="11">
    <w:abstractNumId w:val="3"/>
  </w:num>
  <w:num w:numId="12">
    <w:abstractNumId w:val="2"/>
  </w:num>
  <w:num w:numId="13">
    <w:abstractNumId w:val="1"/>
  </w:num>
  <w:num w:numId="14">
    <w:abstractNumId w:val="0"/>
  </w:num>
  <w:num w:numId="15">
    <w:abstractNumId w:val="14"/>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19"/>
  </w:num>
  <w:num w:numId="20">
    <w:abstractNumId w:val="10"/>
  </w:num>
  <w:num w:numId="21">
    <w:abstractNumId w:val="23"/>
  </w:num>
  <w:num w:numId="22">
    <w:abstractNumId w:val="22"/>
  </w:num>
  <w:num w:numId="23">
    <w:abstractNumId w:val="11"/>
  </w:num>
  <w:num w:numId="24">
    <w:abstractNumId w:val="17"/>
  </w:num>
  <w:num w:numId="25">
    <w:abstractNumId w:val="8"/>
  </w:num>
  <w:num w:numId="26">
    <w:abstractNumId w:val="29"/>
  </w:num>
  <w:num w:numId="27">
    <w:abstractNumId w:val="25"/>
  </w:num>
  <w:num w:numId="28">
    <w:abstractNumId w:val="24"/>
  </w:num>
  <w:num w:numId="29">
    <w:abstractNumId w:val="15"/>
  </w:num>
  <w:num w:numId="30">
    <w:abstractNumId w:val="28"/>
  </w:num>
  <w:num w:numId="31">
    <w:abstractNumId w:val="18"/>
  </w:num>
  <w:num w:numId="32">
    <w:abstractNumId w:val="26"/>
  </w:num>
  <w:num w:numId="33">
    <w:abstractNumId w:val="21"/>
  </w:num>
  <w:num w:numId="34">
    <w:abstractNumId w:val="16"/>
  </w:num>
  <w:num w:numId="35">
    <w:abstractNumId w:val="13"/>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C9C"/>
    <w:rsid w:val="0000207F"/>
    <w:rsid w:val="00104402"/>
    <w:rsid w:val="00125CC7"/>
    <w:rsid w:val="00130A86"/>
    <w:rsid w:val="00135E30"/>
    <w:rsid w:val="00136678"/>
    <w:rsid w:val="001372C8"/>
    <w:rsid w:val="0018266E"/>
    <w:rsid w:val="001947E7"/>
    <w:rsid w:val="001D0847"/>
    <w:rsid w:val="001F14EA"/>
    <w:rsid w:val="001F60A8"/>
    <w:rsid w:val="00221194"/>
    <w:rsid w:val="00227118"/>
    <w:rsid w:val="00230948"/>
    <w:rsid w:val="00283069"/>
    <w:rsid w:val="0029468B"/>
    <w:rsid w:val="002B23FF"/>
    <w:rsid w:val="002E76A4"/>
    <w:rsid w:val="002F3413"/>
    <w:rsid w:val="00307EC9"/>
    <w:rsid w:val="00322034"/>
    <w:rsid w:val="00365EBB"/>
    <w:rsid w:val="00375C4C"/>
    <w:rsid w:val="00393188"/>
    <w:rsid w:val="003B391D"/>
    <w:rsid w:val="00422236"/>
    <w:rsid w:val="00422379"/>
    <w:rsid w:val="00423F18"/>
    <w:rsid w:val="00447207"/>
    <w:rsid w:val="0048634A"/>
    <w:rsid w:val="004F2B9C"/>
    <w:rsid w:val="0050697F"/>
    <w:rsid w:val="005259A3"/>
    <w:rsid w:val="005473B9"/>
    <w:rsid w:val="0056054A"/>
    <w:rsid w:val="00571D35"/>
    <w:rsid w:val="005759D7"/>
    <w:rsid w:val="005E5178"/>
    <w:rsid w:val="006141CE"/>
    <w:rsid w:val="0063311A"/>
    <w:rsid w:val="00634477"/>
    <w:rsid w:val="00642500"/>
    <w:rsid w:val="006555D3"/>
    <w:rsid w:val="0068396D"/>
    <w:rsid w:val="006A2E06"/>
    <w:rsid w:val="006B091B"/>
    <w:rsid w:val="006E001B"/>
    <w:rsid w:val="007014C5"/>
    <w:rsid w:val="007336AF"/>
    <w:rsid w:val="007647EF"/>
    <w:rsid w:val="007B0BBF"/>
    <w:rsid w:val="007E3C3A"/>
    <w:rsid w:val="00813D94"/>
    <w:rsid w:val="008201F1"/>
    <w:rsid w:val="008201F7"/>
    <w:rsid w:val="00840C9C"/>
    <w:rsid w:val="00850750"/>
    <w:rsid w:val="00874CE2"/>
    <w:rsid w:val="0089764D"/>
    <w:rsid w:val="008B000B"/>
    <w:rsid w:val="008D4355"/>
    <w:rsid w:val="008E0FEB"/>
    <w:rsid w:val="009013BC"/>
    <w:rsid w:val="00960A60"/>
    <w:rsid w:val="009915C8"/>
    <w:rsid w:val="009A4069"/>
    <w:rsid w:val="009B2086"/>
    <w:rsid w:val="009B294B"/>
    <w:rsid w:val="009E1B0F"/>
    <w:rsid w:val="009F3198"/>
    <w:rsid w:val="00A54316"/>
    <w:rsid w:val="00A769D1"/>
    <w:rsid w:val="00A85868"/>
    <w:rsid w:val="00A9429A"/>
    <w:rsid w:val="00A95BFB"/>
    <w:rsid w:val="00AA02EC"/>
    <w:rsid w:val="00AB5C4F"/>
    <w:rsid w:val="00AB72BA"/>
    <w:rsid w:val="00AD7341"/>
    <w:rsid w:val="00AE548B"/>
    <w:rsid w:val="00AF162F"/>
    <w:rsid w:val="00B16D26"/>
    <w:rsid w:val="00B54854"/>
    <w:rsid w:val="00BC47A5"/>
    <w:rsid w:val="00BE03D0"/>
    <w:rsid w:val="00BF6AFD"/>
    <w:rsid w:val="00C22A7D"/>
    <w:rsid w:val="00C476E1"/>
    <w:rsid w:val="00C512DA"/>
    <w:rsid w:val="00C81CF7"/>
    <w:rsid w:val="00CD1DEA"/>
    <w:rsid w:val="00D27440"/>
    <w:rsid w:val="00D50FC5"/>
    <w:rsid w:val="00D92C08"/>
    <w:rsid w:val="00DB5D32"/>
    <w:rsid w:val="00DB7721"/>
    <w:rsid w:val="00E042F6"/>
    <w:rsid w:val="00E165DB"/>
    <w:rsid w:val="00E16DD3"/>
    <w:rsid w:val="00E211E3"/>
    <w:rsid w:val="00E40451"/>
    <w:rsid w:val="00E4677D"/>
    <w:rsid w:val="00E51632"/>
    <w:rsid w:val="00E6738A"/>
    <w:rsid w:val="00E67CB2"/>
    <w:rsid w:val="00EC6D29"/>
    <w:rsid w:val="00EE0A38"/>
    <w:rsid w:val="00F2459C"/>
    <w:rsid w:val="00F60427"/>
    <w:rsid w:val="00F65FF0"/>
    <w:rsid w:val="00F66B21"/>
    <w:rsid w:val="00F83409"/>
    <w:rsid w:val="00FA07B2"/>
    <w:rsid w:val="00FA32B9"/>
    <w:rsid w:val="00FB43D4"/>
    <w:rsid w:val="00FD4131"/>
    <w:rsid w:val="00FE14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5CA6303"/>
  <w15:chartTrackingRefBased/>
  <w15:docId w15:val="{F754C545-7477-48FA-91C5-A18F272AE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7"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468B"/>
  </w:style>
  <w:style w:type="paragraph" w:styleId="Heading1">
    <w:name w:val="heading 1"/>
    <w:basedOn w:val="Normal"/>
    <w:next w:val="Normal"/>
    <w:link w:val="Heading1Char"/>
    <w:uiPriority w:val="14"/>
    <w:qFormat/>
    <w:rsid w:val="009E1B0F"/>
    <w:pPr>
      <w:keepNext/>
      <w:keepLines/>
      <w:spacing w:before="200" w:after="0" w:line="240" w:lineRule="auto"/>
      <w:outlineLvl w:val="0"/>
    </w:pPr>
    <w:rPr>
      <w:rFonts w:asciiTheme="majorHAnsi" w:eastAsiaTheme="majorEastAsia" w:hAnsiTheme="majorHAnsi" w:cstheme="majorBidi"/>
      <w:b/>
      <w:bCs/>
      <w:color w:val="4D671B" w:themeColor="accent1" w:themeShade="80"/>
      <w:sz w:val="32"/>
    </w:rPr>
  </w:style>
  <w:style w:type="paragraph" w:styleId="Heading2">
    <w:name w:val="heading 2"/>
    <w:basedOn w:val="Normal"/>
    <w:next w:val="Normal"/>
    <w:link w:val="Heading2Char"/>
    <w:uiPriority w:val="14"/>
    <w:unhideWhenUsed/>
    <w:qFormat/>
    <w:rsid w:val="00E40451"/>
    <w:pPr>
      <w:keepNext/>
      <w:keepLines/>
      <w:spacing w:before="360" w:after="120" w:line="240" w:lineRule="auto"/>
      <w:outlineLvl w:val="1"/>
    </w:pPr>
    <w:rPr>
      <w:rFonts w:asciiTheme="majorHAnsi" w:eastAsiaTheme="majorEastAsia" w:hAnsiTheme="majorHAnsi" w:cstheme="majorBidi"/>
      <w:b/>
      <w:bCs/>
      <w:color w:val="056E9F" w:themeColor="accent6" w:themeShade="80"/>
      <w:sz w:val="24"/>
    </w:rPr>
  </w:style>
  <w:style w:type="paragraph" w:styleId="Heading3">
    <w:name w:val="heading 3"/>
    <w:basedOn w:val="Normal"/>
    <w:next w:val="Normal"/>
    <w:link w:val="Heading3Char"/>
    <w:uiPriority w:val="14"/>
    <w:semiHidden/>
    <w:unhideWhenUsed/>
    <w:qFormat/>
    <w:pPr>
      <w:keepNext/>
      <w:keepLines/>
      <w:spacing w:before="200" w:after="0"/>
      <w:outlineLvl w:val="2"/>
    </w:pPr>
    <w:rPr>
      <w:b/>
      <w:bCs/>
    </w:rPr>
  </w:style>
  <w:style w:type="paragraph" w:styleId="Heading4">
    <w:name w:val="heading 4"/>
    <w:basedOn w:val="Normal"/>
    <w:next w:val="Normal"/>
    <w:link w:val="Heading4Char"/>
    <w:uiPriority w:val="14"/>
    <w:semiHidden/>
    <w:unhideWhenUsed/>
    <w:qFormat/>
    <w:rsid w:val="00B16D26"/>
    <w:pPr>
      <w:keepNext/>
      <w:keepLines/>
      <w:spacing w:before="40" w:after="0"/>
      <w:outlineLvl w:val="3"/>
    </w:pPr>
    <w:rPr>
      <w:rFonts w:asciiTheme="majorHAnsi" w:eastAsiaTheme="majorEastAsia" w:hAnsiTheme="majorHAnsi" w:cstheme="majorBidi"/>
      <w:i/>
      <w:iCs/>
      <w:color w:val="4D671B" w:themeColor="accent1" w:themeShade="80"/>
    </w:rPr>
  </w:style>
  <w:style w:type="paragraph" w:styleId="Heading5">
    <w:name w:val="heading 5"/>
    <w:basedOn w:val="Normal"/>
    <w:next w:val="Normal"/>
    <w:link w:val="Heading5Char"/>
    <w:uiPriority w:val="14"/>
    <w:semiHidden/>
    <w:unhideWhenUsed/>
    <w:qFormat/>
    <w:rsid w:val="0029468B"/>
    <w:pPr>
      <w:keepNext/>
      <w:keepLines/>
      <w:spacing w:before="40" w:after="0"/>
      <w:outlineLvl w:val="4"/>
    </w:pPr>
    <w:rPr>
      <w:rFonts w:asciiTheme="majorHAnsi" w:eastAsiaTheme="majorEastAsia" w:hAnsiTheme="majorHAnsi" w:cstheme="majorBidi"/>
      <w:color w:val="4D671B" w:themeColor="accent1" w:themeShade="80"/>
    </w:rPr>
  </w:style>
  <w:style w:type="paragraph" w:styleId="Heading6">
    <w:name w:val="heading 6"/>
    <w:basedOn w:val="Normal"/>
    <w:next w:val="Normal"/>
    <w:link w:val="Heading6Char"/>
    <w:uiPriority w:val="14"/>
    <w:semiHidden/>
    <w:unhideWhenUsed/>
    <w:qFormat/>
    <w:rsid w:val="009915C8"/>
    <w:pPr>
      <w:keepNext/>
      <w:keepLines/>
      <w:spacing w:before="40" w:after="0"/>
      <w:outlineLvl w:val="5"/>
    </w:pPr>
    <w:rPr>
      <w:rFonts w:asciiTheme="majorHAnsi" w:eastAsiaTheme="majorEastAsia" w:hAnsiTheme="majorHAnsi" w:cstheme="majorBidi"/>
      <w:color w:val="4C661A" w:themeColor="accent1" w:themeShade="7F"/>
    </w:rPr>
  </w:style>
  <w:style w:type="paragraph" w:styleId="Heading7">
    <w:name w:val="heading 7"/>
    <w:basedOn w:val="Normal"/>
    <w:next w:val="Normal"/>
    <w:link w:val="Heading7Char"/>
    <w:uiPriority w:val="14"/>
    <w:semiHidden/>
    <w:unhideWhenUsed/>
    <w:qFormat/>
    <w:rsid w:val="009915C8"/>
    <w:pPr>
      <w:keepNext/>
      <w:keepLines/>
      <w:spacing w:before="40" w:after="0"/>
      <w:outlineLvl w:val="6"/>
    </w:pPr>
    <w:rPr>
      <w:rFonts w:asciiTheme="majorHAnsi" w:eastAsiaTheme="majorEastAsia" w:hAnsiTheme="majorHAnsi" w:cstheme="majorBidi"/>
      <w:i/>
      <w:iCs/>
      <w:color w:val="4C661A" w:themeColor="accent1" w:themeShade="7F"/>
    </w:rPr>
  </w:style>
  <w:style w:type="paragraph" w:styleId="Heading8">
    <w:name w:val="heading 8"/>
    <w:basedOn w:val="Normal"/>
    <w:next w:val="Normal"/>
    <w:link w:val="Heading8Char"/>
    <w:uiPriority w:val="14"/>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4"/>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uiPriority w:val="2"/>
    <w:unhideWhenUsed/>
    <w:qFormat/>
    <w:rsid w:val="009E1B0F"/>
    <w:pPr>
      <w:spacing w:after="0" w:line="240" w:lineRule="auto"/>
      <w:jc w:val="center"/>
    </w:pPr>
    <w:rPr>
      <w:i/>
      <w:iCs/>
    </w:rPr>
  </w:style>
  <w:style w:type="character" w:customStyle="1" w:styleId="Heading2Char">
    <w:name w:val="Heading 2 Char"/>
    <w:basedOn w:val="DefaultParagraphFont"/>
    <w:link w:val="Heading2"/>
    <w:uiPriority w:val="14"/>
    <w:rsid w:val="00E40451"/>
    <w:rPr>
      <w:rFonts w:asciiTheme="majorHAnsi" w:eastAsiaTheme="majorEastAsia" w:hAnsiTheme="majorHAnsi" w:cstheme="majorBidi"/>
      <w:b/>
      <w:bCs/>
      <w:color w:val="056E9F" w:themeColor="accent6" w:themeShade="80"/>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8"/>
    <w:unhideWhenUsed/>
    <w:qFormat/>
    <w:rsid w:val="0029468B"/>
    <w:pPr>
      <w:numPr>
        <w:numId w:val="2"/>
      </w:numPr>
    </w:pPr>
  </w:style>
  <w:style w:type="character" w:customStyle="1" w:styleId="Heading1Char">
    <w:name w:val="Heading 1 Char"/>
    <w:basedOn w:val="DefaultParagraphFont"/>
    <w:link w:val="Heading1"/>
    <w:uiPriority w:val="14"/>
    <w:rsid w:val="009E1B0F"/>
    <w:rPr>
      <w:rFonts w:asciiTheme="majorHAnsi" w:eastAsiaTheme="majorEastAsia" w:hAnsiTheme="majorHAnsi" w:cstheme="majorBidi"/>
      <w:b/>
      <w:bCs/>
      <w:color w:val="4D671B" w:themeColor="accent1" w:themeShade="80"/>
      <w:sz w:val="32"/>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5"/>
    <w:qFormat/>
    <w:rsid w:val="00E4677D"/>
    <w:pPr>
      <w:spacing w:after="120" w:line="240" w:lineRule="auto"/>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5"/>
    <w:rsid w:val="002F3413"/>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6"/>
    <w:qFormat/>
    <w:rsid w:val="00E4677D"/>
    <w:pPr>
      <w:numPr>
        <w:ilvl w:val="1"/>
      </w:numPr>
      <w:spacing w:after="360" w:line="240" w:lineRule="auto"/>
      <w:contextualSpacing/>
    </w:pPr>
    <w:rPr>
      <w:i/>
      <w:iCs/>
      <w:color w:val="FFFFFF" w:themeColor="background1"/>
      <w:sz w:val="26"/>
    </w:rPr>
  </w:style>
  <w:style w:type="character" w:customStyle="1" w:styleId="SubtitleChar">
    <w:name w:val="Subtitle Char"/>
    <w:basedOn w:val="DefaultParagraphFont"/>
    <w:link w:val="Subtitle"/>
    <w:uiPriority w:val="6"/>
    <w:rsid w:val="002F3413"/>
    <w:rPr>
      <w:i/>
      <w:iCs/>
      <w:color w:val="FFFFFF" w:themeColor="background1"/>
      <w:sz w:val="26"/>
    </w:rPr>
  </w:style>
  <w:style w:type="paragraph" w:styleId="Quote">
    <w:name w:val="Quote"/>
    <w:basedOn w:val="Normal"/>
    <w:next w:val="Normal"/>
    <w:link w:val="QuoteChar"/>
    <w:uiPriority w:val="9"/>
    <w:qFormat/>
    <w:rsid w:val="00E40451"/>
    <w:pPr>
      <w:pBdr>
        <w:top w:val="single" w:sz="4" w:space="14" w:color="056E9F" w:themeColor="accent6" w:themeShade="80"/>
        <w:bottom w:val="single" w:sz="4" w:space="14" w:color="056E9F" w:themeColor="accent6" w:themeShade="80"/>
      </w:pBdr>
      <w:spacing w:before="480" w:after="480" w:line="336" w:lineRule="auto"/>
    </w:pPr>
    <w:rPr>
      <w:i/>
      <w:iCs/>
      <w:color w:val="056E9F" w:themeColor="accent6" w:themeShade="80"/>
      <w:sz w:val="30"/>
    </w:rPr>
  </w:style>
  <w:style w:type="character" w:customStyle="1" w:styleId="QuoteChar">
    <w:name w:val="Quote Char"/>
    <w:basedOn w:val="DefaultParagraphFont"/>
    <w:link w:val="Quote"/>
    <w:uiPriority w:val="9"/>
    <w:rsid w:val="00E40451"/>
    <w:rPr>
      <w:i/>
      <w:iCs/>
      <w:color w:val="056E9F" w:themeColor="accent6" w:themeShade="80"/>
      <w:sz w:val="30"/>
    </w:rPr>
  </w:style>
  <w:style w:type="character" w:customStyle="1" w:styleId="Heading3Char">
    <w:name w:val="Heading 3 Char"/>
    <w:basedOn w:val="DefaultParagraphFont"/>
    <w:link w:val="Heading3"/>
    <w:uiPriority w:val="14"/>
    <w:semiHidden/>
    <w:rsid w:val="002F3413"/>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29468B"/>
    <w:pPr>
      <w:pBdr>
        <w:top w:val="single" w:sz="2" w:space="10" w:color="4D671B" w:themeColor="accent1" w:themeShade="80"/>
        <w:left w:val="single" w:sz="2" w:space="10" w:color="4D671B" w:themeColor="accent1" w:themeShade="80"/>
        <w:bottom w:val="single" w:sz="2" w:space="10" w:color="4D671B" w:themeColor="accent1" w:themeShade="80"/>
        <w:right w:val="single" w:sz="2" w:space="10" w:color="4D671B" w:themeColor="accent1" w:themeShade="80"/>
      </w:pBdr>
      <w:ind w:left="1152" w:right="1152"/>
    </w:pPr>
    <w:rPr>
      <w:rFonts w:eastAsiaTheme="minorEastAsia"/>
      <w:i/>
      <w:iCs/>
      <w:color w:val="4D671B" w:themeColor="accent1" w:themeShade="80"/>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29468B"/>
    <w:rPr>
      <w:b/>
      <w:bCs/>
      <w:i/>
      <w:iCs/>
      <w:spacing w:val="0"/>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4D7" w:themeFill="accent1" w:themeFillTint="33"/>
    </w:tcPr>
    <w:tblStylePr w:type="firstRow">
      <w:rPr>
        <w:b/>
        <w:bCs/>
      </w:rPr>
      <w:tblPr/>
      <w:tcPr>
        <w:shd w:val="clear" w:color="auto" w:fill="D6EAAF" w:themeFill="accent1" w:themeFillTint="66"/>
      </w:tcPr>
    </w:tblStylePr>
    <w:tblStylePr w:type="lastRow">
      <w:rPr>
        <w:b/>
        <w:bCs/>
        <w:color w:val="000000" w:themeColor="text1"/>
      </w:rPr>
      <w:tblPr/>
      <w:tcPr>
        <w:shd w:val="clear" w:color="auto" w:fill="D6EAAF" w:themeFill="accent1" w:themeFillTint="66"/>
      </w:tcPr>
    </w:tblStylePr>
    <w:tblStylePr w:type="firstCol">
      <w:rPr>
        <w:color w:val="FFFFFF" w:themeColor="background1"/>
      </w:rPr>
      <w:tblPr/>
      <w:tcPr>
        <w:shd w:val="clear" w:color="auto" w:fill="729928" w:themeFill="accent1" w:themeFillShade="BF"/>
      </w:tcPr>
    </w:tblStylePr>
    <w:tblStylePr w:type="lastCol">
      <w:rPr>
        <w:color w:val="FFFFFF" w:themeColor="background1"/>
      </w:rPr>
      <w:tblPr/>
      <w:tcPr>
        <w:shd w:val="clear" w:color="auto" w:fill="729928" w:themeFill="accent1" w:themeFillShade="BF"/>
      </w:tc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F0D3" w:themeFill="accent2" w:themeFillTint="33"/>
    </w:tcPr>
    <w:tblStylePr w:type="firstRow">
      <w:rPr>
        <w:b/>
        <w:bCs/>
      </w:rPr>
      <w:tblPr/>
      <w:tcPr>
        <w:shd w:val="clear" w:color="auto" w:fill="BFE2A8" w:themeFill="accent2" w:themeFillTint="66"/>
      </w:tcPr>
    </w:tblStylePr>
    <w:tblStylePr w:type="lastRow">
      <w:rPr>
        <w:b/>
        <w:bCs/>
        <w:color w:val="000000" w:themeColor="text1"/>
      </w:rPr>
      <w:tblPr/>
      <w:tcPr>
        <w:shd w:val="clear" w:color="auto" w:fill="BFE2A8" w:themeFill="accent2" w:themeFillTint="66"/>
      </w:tcPr>
    </w:tblStylePr>
    <w:tblStylePr w:type="firstCol">
      <w:rPr>
        <w:color w:val="FFFFFF" w:themeColor="background1"/>
      </w:rPr>
      <w:tblPr/>
      <w:tcPr>
        <w:shd w:val="clear" w:color="auto" w:fill="4A7B29" w:themeFill="accent2" w:themeFillShade="BF"/>
      </w:tcPr>
    </w:tblStylePr>
    <w:tblStylePr w:type="lastCol">
      <w:rPr>
        <w:color w:val="FFFFFF" w:themeColor="background1"/>
      </w:rPr>
      <w:tblPr/>
      <w:tcPr>
        <w:shd w:val="clear" w:color="auto" w:fill="4A7B29" w:themeFill="accent2" w:themeFillShade="BF"/>
      </w:tc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F0E2" w:themeFill="accent3" w:themeFillTint="33"/>
    </w:tcPr>
    <w:tblStylePr w:type="firstRow">
      <w:rPr>
        <w:b/>
        <w:bCs/>
      </w:rPr>
      <w:tblPr/>
      <w:tcPr>
        <w:shd w:val="clear" w:color="auto" w:fill="A8E2C5" w:themeFill="accent3" w:themeFillTint="66"/>
      </w:tcPr>
    </w:tblStylePr>
    <w:tblStylePr w:type="lastRow">
      <w:rPr>
        <w:b/>
        <w:bCs/>
        <w:color w:val="000000" w:themeColor="text1"/>
      </w:rPr>
      <w:tblPr/>
      <w:tcPr>
        <w:shd w:val="clear" w:color="auto" w:fill="A8E2C5" w:themeFill="accent3" w:themeFillTint="66"/>
      </w:tcPr>
    </w:tblStylePr>
    <w:tblStylePr w:type="firstCol">
      <w:rPr>
        <w:color w:val="FFFFFF" w:themeColor="background1"/>
      </w:rPr>
      <w:tblPr/>
      <w:tcPr>
        <w:shd w:val="clear" w:color="auto" w:fill="297C52" w:themeFill="accent3" w:themeFillShade="BF"/>
      </w:tcPr>
    </w:tblStylePr>
    <w:tblStylePr w:type="lastCol">
      <w:rPr>
        <w:color w:val="FFFFFF" w:themeColor="background1"/>
      </w:rPr>
      <w:tblPr/>
      <w:tcPr>
        <w:shd w:val="clear" w:color="auto" w:fill="297C52" w:themeFill="accent3" w:themeFillShade="BF"/>
      </w:tc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EC" w:themeFill="accent4" w:themeFillTint="33"/>
    </w:tcPr>
    <w:tblStylePr w:type="firstRow">
      <w:rPr>
        <w:b/>
        <w:bCs/>
      </w:rPr>
      <w:tblPr/>
      <w:tcPr>
        <w:shd w:val="clear" w:color="auto" w:fill="B4E6DA" w:themeFill="accent4" w:themeFillTint="66"/>
      </w:tcPr>
    </w:tblStylePr>
    <w:tblStylePr w:type="lastRow">
      <w:rPr>
        <w:b/>
        <w:bCs/>
        <w:color w:val="000000" w:themeColor="text1"/>
      </w:rPr>
      <w:tblPr/>
      <w:tcPr>
        <w:shd w:val="clear" w:color="auto" w:fill="B4E6DA" w:themeFill="accent4" w:themeFillTint="66"/>
      </w:tcPr>
    </w:tblStylePr>
    <w:tblStylePr w:type="firstCol">
      <w:rPr>
        <w:color w:val="FFFFFF" w:themeColor="background1"/>
      </w:rPr>
      <w:tblPr/>
      <w:tcPr>
        <w:shd w:val="clear" w:color="auto" w:fill="30927A" w:themeFill="accent4" w:themeFillShade="BF"/>
      </w:tcPr>
    </w:tblStylePr>
    <w:tblStylePr w:type="lastCol">
      <w:rPr>
        <w:color w:val="FFFFFF" w:themeColor="background1"/>
      </w:rPr>
      <w:tblPr/>
      <w:tcPr>
        <w:shd w:val="clear" w:color="auto" w:fill="30927A" w:themeFill="accent4" w:themeFillShade="BF"/>
      </w:tc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FF5" w:themeFill="accent5" w:themeFillTint="33"/>
    </w:tcPr>
    <w:tblStylePr w:type="firstRow">
      <w:rPr>
        <w:b/>
        <w:bCs/>
      </w:rPr>
      <w:tblPr/>
      <w:tcPr>
        <w:shd w:val="clear" w:color="auto" w:fill="B8E0EB" w:themeFill="accent5" w:themeFillTint="66"/>
      </w:tcPr>
    </w:tblStylePr>
    <w:tblStylePr w:type="lastRow">
      <w:rPr>
        <w:b/>
        <w:bCs/>
        <w:color w:val="000000" w:themeColor="text1"/>
      </w:rPr>
      <w:tblPr/>
      <w:tcPr>
        <w:shd w:val="clear" w:color="auto" w:fill="B8E0EB" w:themeFill="accent5" w:themeFillTint="66"/>
      </w:tcPr>
    </w:tblStylePr>
    <w:tblStylePr w:type="firstCol">
      <w:rPr>
        <w:color w:val="FFFFFF" w:themeColor="background1"/>
      </w:rPr>
      <w:tblPr/>
      <w:tcPr>
        <w:shd w:val="clear" w:color="auto" w:fill="2D8CA7" w:themeFill="accent5" w:themeFillShade="BF"/>
      </w:tcPr>
    </w:tblStylePr>
    <w:tblStylePr w:type="lastCol">
      <w:rPr>
        <w:color w:val="FFFFFF" w:themeColor="background1"/>
      </w:rPr>
      <w:tblPr/>
      <w:tcPr>
        <w:shd w:val="clear" w:color="auto" w:fill="2D8CA7" w:themeFill="accent5" w:themeFillShade="BF"/>
      </w:tc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CF3FD" w:themeFill="accent6" w:themeFillTint="33"/>
    </w:tcPr>
    <w:tblStylePr w:type="firstRow">
      <w:rPr>
        <w:b/>
        <w:bCs/>
      </w:rPr>
      <w:tblPr/>
      <w:tcPr>
        <w:shd w:val="clear" w:color="auto" w:fill="B9E7FC" w:themeFill="accent6" w:themeFillTint="66"/>
      </w:tcPr>
    </w:tblStylePr>
    <w:tblStylePr w:type="lastRow">
      <w:rPr>
        <w:b/>
        <w:bCs/>
        <w:color w:val="000000" w:themeColor="text1"/>
      </w:rPr>
      <w:tblPr/>
      <w:tcPr>
        <w:shd w:val="clear" w:color="auto" w:fill="B9E7FC" w:themeFill="accent6" w:themeFillTint="66"/>
      </w:tcPr>
    </w:tblStylePr>
    <w:tblStylePr w:type="firstCol">
      <w:rPr>
        <w:color w:val="FFFFFF" w:themeColor="background1"/>
      </w:rPr>
      <w:tblPr/>
      <w:tcPr>
        <w:shd w:val="clear" w:color="auto" w:fill="08A4EE" w:themeFill="accent6" w:themeFillShade="BF"/>
      </w:tcPr>
    </w:tblStylePr>
    <w:tblStylePr w:type="lastCol">
      <w:rPr>
        <w:color w:val="FFFFFF" w:themeColor="background1"/>
      </w:rPr>
      <w:tblPr/>
      <w:tcPr>
        <w:shd w:val="clear" w:color="auto" w:fill="08A4EE" w:themeFill="accent6" w:themeFillShade="BF"/>
      </w:tc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4FAEB" w:themeFill="accent1"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2CD" w:themeFill="accent1" w:themeFillTint="3F"/>
      </w:tcPr>
    </w:tblStylePr>
    <w:tblStylePr w:type="band1Horz">
      <w:tblPr/>
      <w:tcPr>
        <w:shd w:val="clear" w:color="auto" w:fill="EAF4D7"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FF7E9" w:themeFill="accent2" w:themeFillTint="19"/>
    </w:tcPr>
    <w:tblStylePr w:type="firstRow">
      <w:rPr>
        <w:b/>
        <w:bCs/>
        <w:color w:val="FFFFFF" w:themeColor="background1"/>
      </w:rPr>
      <w:tblPr/>
      <w:tcPr>
        <w:tcBorders>
          <w:bottom w:val="single" w:sz="12" w:space="0" w:color="FFFFFF" w:themeColor="background1"/>
        </w:tcBorders>
        <w:shd w:val="clear" w:color="auto" w:fill="4F842C" w:themeFill="accent2" w:themeFillShade="CC"/>
      </w:tcPr>
    </w:tblStylePr>
    <w:tblStylePr w:type="lastRow">
      <w:rPr>
        <w:b/>
        <w:bCs/>
        <w:color w:val="4F8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EDC9" w:themeFill="accent2" w:themeFillTint="3F"/>
      </w:tcPr>
    </w:tblStylePr>
    <w:tblStylePr w:type="band1Horz">
      <w:tblPr/>
      <w:tcPr>
        <w:shd w:val="clear" w:color="auto" w:fill="DFF0D3"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9F8F0" w:themeFill="accent3" w:themeFillTint="19"/>
    </w:tcPr>
    <w:tblStylePr w:type="firstRow">
      <w:rPr>
        <w:b/>
        <w:bCs/>
        <w:color w:val="FFFFFF" w:themeColor="background1"/>
      </w:rPr>
      <w:tblPr/>
      <w:tcPr>
        <w:tcBorders>
          <w:bottom w:val="single" w:sz="12" w:space="0" w:color="FFFFFF" w:themeColor="background1"/>
        </w:tcBorders>
        <w:shd w:val="clear" w:color="auto" w:fill="349C83" w:themeFill="accent4" w:themeFillShade="CC"/>
      </w:tcPr>
    </w:tblStylePr>
    <w:tblStylePr w:type="lastRow">
      <w:rPr>
        <w:b/>
        <w:bCs/>
        <w:color w:val="349C8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DDB" w:themeFill="accent3" w:themeFillTint="3F"/>
      </w:tcPr>
    </w:tblStylePr>
    <w:tblStylePr w:type="band1Horz">
      <w:tblPr/>
      <w:tcPr>
        <w:shd w:val="clear" w:color="auto" w:fill="D3F0E2"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9F5" w:themeFill="accent4" w:themeFillTint="19"/>
    </w:tcPr>
    <w:tblStylePr w:type="firstRow">
      <w:rPr>
        <w:b/>
        <w:bCs/>
        <w:color w:val="FFFFFF" w:themeColor="background1"/>
      </w:rPr>
      <w:tblPr/>
      <w:tcPr>
        <w:tcBorders>
          <w:bottom w:val="single" w:sz="12" w:space="0" w:color="FFFFFF" w:themeColor="background1"/>
        </w:tcBorders>
        <w:shd w:val="clear" w:color="auto" w:fill="2C8558" w:themeFill="accent3" w:themeFillShade="CC"/>
      </w:tcPr>
    </w:tblStylePr>
    <w:tblStylePr w:type="lastRow">
      <w:rPr>
        <w:b/>
        <w:bCs/>
        <w:color w:val="2C855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E8" w:themeFill="accent4" w:themeFillTint="3F"/>
      </w:tcPr>
    </w:tblStylePr>
    <w:tblStylePr w:type="band1Horz">
      <w:tblPr/>
      <w:tcPr>
        <w:shd w:val="clear" w:color="auto" w:fill="D9F2EC"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7FA" w:themeFill="accent5" w:themeFillTint="19"/>
    </w:tcPr>
    <w:tblStylePr w:type="firstRow">
      <w:rPr>
        <w:b/>
        <w:bCs/>
        <w:color w:val="FFFFFF" w:themeColor="background1"/>
      </w:rPr>
      <w:tblPr/>
      <w:tcPr>
        <w:tcBorders>
          <w:bottom w:val="single" w:sz="12" w:space="0" w:color="FFFFFF" w:themeColor="background1"/>
        </w:tcBorders>
        <w:shd w:val="clear" w:color="auto" w:fill="11ACF6" w:themeFill="accent6" w:themeFillShade="CC"/>
      </w:tcPr>
    </w:tblStylePr>
    <w:tblStylePr w:type="lastRow">
      <w:rPr>
        <w:b/>
        <w:bCs/>
        <w:color w:val="11ACF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CF3" w:themeFill="accent5" w:themeFillTint="3F"/>
      </w:tcPr>
    </w:tblStylePr>
    <w:tblStylePr w:type="band1Horz">
      <w:tblPr/>
      <w:tcPr>
        <w:shd w:val="clear" w:color="auto" w:fill="DBEFF5"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9FE" w:themeFill="accent6" w:themeFillTint="19"/>
    </w:tcPr>
    <w:tblStylePr w:type="firstRow">
      <w:rPr>
        <w:b/>
        <w:bCs/>
        <w:color w:val="FFFFFF" w:themeColor="background1"/>
      </w:rPr>
      <w:tblPr/>
      <w:tcPr>
        <w:tcBorders>
          <w:bottom w:val="single" w:sz="12" w:space="0" w:color="FFFFFF" w:themeColor="background1"/>
        </w:tcBorders>
        <w:shd w:val="clear" w:color="auto" w:fill="3096B3" w:themeFill="accent5" w:themeFillShade="CC"/>
      </w:tcPr>
    </w:tblStylePr>
    <w:tblStylePr w:type="lastRow">
      <w:rPr>
        <w:b/>
        <w:bCs/>
        <w:color w:val="3096B3"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F0FD" w:themeFill="accent6" w:themeFillTint="3F"/>
      </w:tcPr>
    </w:tblStylePr>
    <w:tblStylePr w:type="band1Horz">
      <w:tblPr/>
      <w:tcPr>
        <w:shd w:val="clear" w:color="auto" w:fill="DCF3FD"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99CB38" w:themeColor="accent1"/>
        <w:bottom w:val="single" w:sz="4" w:space="0" w:color="99CB38" w:themeColor="accent1"/>
        <w:right w:val="single" w:sz="4" w:space="0" w:color="99CB38" w:themeColor="accent1"/>
        <w:insideH w:val="single" w:sz="4" w:space="0" w:color="FFFFFF" w:themeColor="background1"/>
        <w:insideV w:val="single" w:sz="4" w:space="0" w:color="FFFFFF" w:themeColor="background1"/>
      </w:tblBorders>
    </w:tblPr>
    <w:tcPr>
      <w:shd w:val="clear" w:color="auto" w:fill="F4FAEB" w:themeFill="accent1"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7B20" w:themeFill="accent1" w:themeFillShade="99"/>
      </w:tcPr>
    </w:tblStylePr>
    <w:tblStylePr w:type="firstCol">
      <w:rPr>
        <w:color w:val="FFFFFF" w:themeColor="background1"/>
      </w:rPr>
      <w:tblPr/>
      <w:tcPr>
        <w:tcBorders>
          <w:top w:val="nil"/>
          <w:left w:val="nil"/>
          <w:bottom w:val="nil"/>
          <w:right w:val="nil"/>
          <w:insideH w:val="single" w:sz="4" w:space="0" w:color="5C7B20" w:themeColor="accent1" w:themeShade="99"/>
          <w:insideV w:val="nil"/>
        </w:tcBorders>
        <w:shd w:val="clear" w:color="auto" w:fill="5C7B2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7B20" w:themeFill="accent1" w:themeFillShade="99"/>
      </w:tcPr>
    </w:tblStylePr>
    <w:tblStylePr w:type="band1Vert">
      <w:tblPr/>
      <w:tcPr>
        <w:shd w:val="clear" w:color="auto" w:fill="D6EAAF" w:themeFill="accent1" w:themeFillTint="66"/>
      </w:tcPr>
    </w:tblStylePr>
    <w:tblStylePr w:type="band1Horz">
      <w:tblPr/>
      <w:tcPr>
        <w:shd w:val="clear" w:color="auto" w:fill="CCE59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63A537" w:themeColor="accent2"/>
        <w:left w:val="single" w:sz="4" w:space="0" w:color="63A537" w:themeColor="accent2"/>
        <w:bottom w:val="single" w:sz="4" w:space="0" w:color="63A537" w:themeColor="accent2"/>
        <w:right w:val="single" w:sz="4" w:space="0" w:color="63A537" w:themeColor="accent2"/>
        <w:insideH w:val="single" w:sz="4" w:space="0" w:color="FFFFFF" w:themeColor="background1"/>
        <w:insideV w:val="single" w:sz="4" w:space="0" w:color="FFFFFF" w:themeColor="background1"/>
      </w:tblBorders>
    </w:tblPr>
    <w:tcPr>
      <w:shd w:val="clear" w:color="auto" w:fill="EFF7E9" w:themeFill="accent2" w:themeFillTint="19"/>
    </w:tcPr>
    <w:tblStylePr w:type="firstRow">
      <w:rPr>
        <w:b/>
        <w:bCs/>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6321" w:themeFill="accent2" w:themeFillShade="99"/>
      </w:tcPr>
    </w:tblStylePr>
    <w:tblStylePr w:type="firstCol">
      <w:rPr>
        <w:color w:val="FFFFFF" w:themeColor="background1"/>
      </w:rPr>
      <w:tblPr/>
      <w:tcPr>
        <w:tcBorders>
          <w:top w:val="nil"/>
          <w:left w:val="nil"/>
          <w:bottom w:val="nil"/>
          <w:right w:val="nil"/>
          <w:insideH w:val="single" w:sz="4" w:space="0" w:color="3B6321" w:themeColor="accent2" w:themeShade="99"/>
          <w:insideV w:val="nil"/>
        </w:tcBorders>
        <w:shd w:val="clear" w:color="auto" w:fill="3B63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B6321" w:themeFill="accent2" w:themeFillShade="99"/>
      </w:tcPr>
    </w:tblStylePr>
    <w:tblStylePr w:type="band1Vert">
      <w:tblPr/>
      <w:tcPr>
        <w:shd w:val="clear" w:color="auto" w:fill="BFE2A8" w:themeFill="accent2" w:themeFillTint="66"/>
      </w:tcPr>
    </w:tblStylePr>
    <w:tblStylePr w:type="band1Horz">
      <w:tblPr/>
      <w:tcPr>
        <w:shd w:val="clear" w:color="auto" w:fill="AFDA9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4C1A3" w:themeColor="accent4"/>
        <w:left w:val="single" w:sz="4" w:space="0" w:color="37A76F" w:themeColor="accent3"/>
        <w:bottom w:val="single" w:sz="4" w:space="0" w:color="37A76F" w:themeColor="accent3"/>
        <w:right w:val="single" w:sz="4" w:space="0" w:color="37A76F" w:themeColor="accent3"/>
        <w:insideH w:val="single" w:sz="4" w:space="0" w:color="FFFFFF" w:themeColor="background1"/>
        <w:insideV w:val="single" w:sz="4" w:space="0" w:color="FFFFFF" w:themeColor="background1"/>
      </w:tblBorders>
    </w:tblPr>
    <w:tcPr>
      <w:shd w:val="clear" w:color="auto" w:fill="E9F8F0" w:themeFill="accent3" w:themeFillTint="19"/>
    </w:tcPr>
    <w:tblStylePr w:type="firstRow">
      <w:rPr>
        <w:b/>
        <w:bCs/>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442" w:themeFill="accent3" w:themeFillShade="99"/>
      </w:tcPr>
    </w:tblStylePr>
    <w:tblStylePr w:type="firstCol">
      <w:rPr>
        <w:color w:val="FFFFFF" w:themeColor="background1"/>
      </w:rPr>
      <w:tblPr/>
      <w:tcPr>
        <w:tcBorders>
          <w:top w:val="nil"/>
          <w:left w:val="nil"/>
          <w:bottom w:val="nil"/>
          <w:right w:val="nil"/>
          <w:insideH w:val="single" w:sz="4" w:space="0" w:color="216442" w:themeColor="accent3" w:themeShade="99"/>
          <w:insideV w:val="nil"/>
        </w:tcBorders>
        <w:shd w:val="clear" w:color="auto" w:fill="21644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16442" w:themeFill="accent3" w:themeFillShade="99"/>
      </w:tcPr>
    </w:tblStylePr>
    <w:tblStylePr w:type="band1Vert">
      <w:tblPr/>
      <w:tcPr>
        <w:shd w:val="clear" w:color="auto" w:fill="A8E2C5" w:themeFill="accent3" w:themeFillTint="66"/>
      </w:tcPr>
    </w:tblStylePr>
    <w:tblStylePr w:type="band1Horz">
      <w:tblPr/>
      <w:tcPr>
        <w:shd w:val="clear" w:color="auto" w:fill="92DBB7"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37A76F" w:themeColor="accent3"/>
        <w:left w:val="single" w:sz="4" w:space="0" w:color="44C1A3" w:themeColor="accent4"/>
        <w:bottom w:val="single" w:sz="4" w:space="0" w:color="44C1A3" w:themeColor="accent4"/>
        <w:right w:val="single" w:sz="4" w:space="0" w:color="44C1A3" w:themeColor="accent4"/>
        <w:insideH w:val="single" w:sz="4" w:space="0" w:color="FFFFFF" w:themeColor="background1"/>
        <w:insideV w:val="single" w:sz="4" w:space="0" w:color="FFFFFF" w:themeColor="background1"/>
      </w:tblBorders>
    </w:tblPr>
    <w:tcPr>
      <w:shd w:val="clear" w:color="auto" w:fill="ECF9F5" w:themeFill="accent4" w:themeFillTint="19"/>
    </w:tcPr>
    <w:tblStylePr w:type="firstRow">
      <w:rPr>
        <w:b/>
        <w:bCs/>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7562" w:themeFill="accent4" w:themeFillShade="99"/>
      </w:tcPr>
    </w:tblStylePr>
    <w:tblStylePr w:type="firstCol">
      <w:rPr>
        <w:color w:val="FFFFFF" w:themeColor="background1"/>
      </w:rPr>
      <w:tblPr/>
      <w:tcPr>
        <w:tcBorders>
          <w:top w:val="nil"/>
          <w:left w:val="nil"/>
          <w:bottom w:val="nil"/>
          <w:right w:val="nil"/>
          <w:insideH w:val="single" w:sz="4" w:space="0" w:color="277562" w:themeColor="accent4" w:themeShade="99"/>
          <w:insideV w:val="nil"/>
        </w:tcBorders>
        <w:shd w:val="clear" w:color="auto" w:fill="2775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7562" w:themeFill="accent4" w:themeFillShade="99"/>
      </w:tcPr>
    </w:tblStylePr>
    <w:tblStylePr w:type="band1Vert">
      <w:tblPr/>
      <w:tcPr>
        <w:shd w:val="clear" w:color="auto" w:fill="B4E6DA" w:themeFill="accent4" w:themeFillTint="66"/>
      </w:tcPr>
    </w:tblStylePr>
    <w:tblStylePr w:type="band1Horz">
      <w:tblPr/>
      <w:tcPr>
        <w:shd w:val="clear" w:color="auto" w:fill="A1E0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51C3F9" w:themeColor="accent6"/>
        <w:left w:val="single" w:sz="4" w:space="0" w:color="4EB3CF" w:themeColor="accent5"/>
        <w:bottom w:val="single" w:sz="4" w:space="0" w:color="4EB3CF" w:themeColor="accent5"/>
        <w:right w:val="single" w:sz="4" w:space="0" w:color="4EB3CF" w:themeColor="accent5"/>
        <w:insideH w:val="single" w:sz="4" w:space="0" w:color="FFFFFF" w:themeColor="background1"/>
        <w:insideV w:val="single" w:sz="4" w:space="0" w:color="FFFFFF" w:themeColor="background1"/>
      </w:tblBorders>
    </w:tblPr>
    <w:tcPr>
      <w:shd w:val="clear" w:color="auto" w:fill="EDF7FA" w:themeFill="accent5" w:themeFillTint="19"/>
    </w:tcPr>
    <w:tblStylePr w:type="firstRow">
      <w:rPr>
        <w:b/>
        <w:bCs/>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086" w:themeFill="accent5" w:themeFillShade="99"/>
      </w:tcPr>
    </w:tblStylePr>
    <w:tblStylePr w:type="firstCol">
      <w:rPr>
        <w:color w:val="FFFFFF" w:themeColor="background1"/>
      </w:rPr>
      <w:tblPr/>
      <w:tcPr>
        <w:tcBorders>
          <w:top w:val="nil"/>
          <w:left w:val="nil"/>
          <w:bottom w:val="nil"/>
          <w:right w:val="nil"/>
          <w:insideH w:val="single" w:sz="4" w:space="0" w:color="247086" w:themeColor="accent5" w:themeShade="99"/>
          <w:insideV w:val="nil"/>
        </w:tcBorders>
        <w:shd w:val="clear" w:color="auto" w:fill="24708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7086" w:themeFill="accent5" w:themeFillShade="99"/>
      </w:tcPr>
    </w:tblStylePr>
    <w:tblStylePr w:type="band1Vert">
      <w:tblPr/>
      <w:tcPr>
        <w:shd w:val="clear" w:color="auto" w:fill="B8E0EB" w:themeFill="accent5" w:themeFillTint="66"/>
      </w:tcPr>
    </w:tblStylePr>
    <w:tblStylePr w:type="band1Horz">
      <w:tblPr/>
      <w:tcPr>
        <w:shd w:val="clear" w:color="auto" w:fill="A6D8E7"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B3CF" w:themeColor="accent5"/>
        <w:left w:val="single" w:sz="4" w:space="0" w:color="51C3F9" w:themeColor="accent6"/>
        <w:bottom w:val="single" w:sz="4" w:space="0" w:color="51C3F9" w:themeColor="accent6"/>
        <w:right w:val="single" w:sz="4" w:space="0" w:color="51C3F9" w:themeColor="accent6"/>
        <w:insideH w:val="single" w:sz="4" w:space="0" w:color="FFFFFF" w:themeColor="background1"/>
        <w:insideV w:val="single" w:sz="4" w:space="0" w:color="FFFFFF" w:themeColor="background1"/>
      </w:tblBorders>
    </w:tblPr>
    <w:tcPr>
      <w:shd w:val="clear" w:color="auto" w:fill="EDF9FE" w:themeFill="accent6" w:themeFillTint="19"/>
    </w:tcPr>
    <w:tblStylePr w:type="firstRow">
      <w:rPr>
        <w:b/>
        <w:bCs/>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83BF" w:themeFill="accent6" w:themeFillShade="99"/>
      </w:tcPr>
    </w:tblStylePr>
    <w:tblStylePr w:type="firstCol">
      <w:rPr>
        <w:color w:val="FFFFFF" w:themeColor="background1"/>
      </w:rPr>
      <w:tblPr/>
      <w:tcPr>
        <w:tcBorders>
          <w:top w:val="nil"/>
          <w:left w:val="nil"/>
          <w:bottom w:val="nil"/>
          <w:right w:val="nil"/>
          <w:insideH w:val="single" w:sz="4" w:space="0" w:color="0683BF" w:themeColor="accent6" w:themeShade="99"/>
          <w:insideV w:val="nil"/>
        </w:tcBorders>
        <w:shd w:val="clear" w:color="auto" w:fill="0683B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683BF" w:themeFill="accent6" w:themeFillShade="99"/>
      </w:tcPr>
    </w:tblStylePr>
    <w:tblStylePr w:type="band1Vert">
      <w:tblPr/>
      <w:tcPr>
        <w:shd w:val="clear" w:color="auto" w:fill="B9E7FC" w:themeFill="accent6" w:themeFillTint="66"/>
      </w:tcPr>
    </w:tblStylePr>
    <w:tblStylePr w:type="band1Horz">
      <w:tblPr/>
      <w:tcPr>
        <w:shd w:val="clear" w:color="auto" w:fill="A8E1F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99CB3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661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992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9928" w:themeFill="accent1" w:themeFillShade="BF"/>
      </w:tcPr>
    </w:tblStylePr>
    <w:tblStylePr w:type="band1Vert">
      <w:tblPr/>
      <w:tcPr>
        <w:tcBorders>
          <w:top w:val="nil"/>
          <w:left w:val="nil"/>
          <w:bottom w:val="nil"/>
          <w:right w:val="nil"/>
          <w:insideH w:val="nil"/>
          <w:insideV w:val="nil"/>
        </w:tcBorders>
        <w:shd w:val="clear" w:color="auto" w:fill="729928" w:themeFill="accent1" w:themeFillShade="BF"/>
      </w:tcPr>
    </w:tblStylePr>
    <w:tblStylePr w:type="band1Horz">
      <w:tblPr/>
      <w:tcPr>
        <w:tcBorders>
          <w:top w:val="nil"/>
          <w:left w:val="nil"/>
          <w:bottom w:val="nil"/>
          <w:right w:val="nil"/>
          <w:insideH w:val="nil"/>
          <w:insideV w:val="nil"/>
        </w:tcBorders>
        <w:shd w:val="clear" w:color="auto" w:fill="729928"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63A5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52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A7B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A7B29" w:themeFill="accent2" w:themeFillShade="BF"/>
      </w:tcPr>
    </w:tblStylePr>
    <w:tblStylePr w:type="band1Vert">
      <w:tblPr/>
      <w:tcPr>
        <w:tcBorders>
          <w:top w:val="nil"/>
          <w:left w:val="nil"/>
          <w:bottom w:val="nil"/>
          <w:right w:val="nil"/>
          <w:insideH w:val="nil"/>
          <w:insideV w:val="nil"/>
        </w:tcBorders>
        <w:shd w:val="clear" w:color="auto" w:fill="4A7B29" w:themeFill="accent2" w:themeFillShade="BF"/>
      </w:tcPr>
    </w:tblStylePr>
    <w:tblStylePr w:type="band1Horz">
      <w:tblPr/>
      <w:tcPr>
        <w:tcBorders>
          <w:top w:val="nil"/>
          <w:left w:val="nil"/>
          <w:bottom w:val="nil"/>
          <w:right w:val="nil"/>
          <w:insideH w:val="nil"/>
          <w:insideV w:val="nil"/>
        </w:tcBorders>
        <w:shd w:val="clear" w:color="auto" w:fill="4A7B29"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37A76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23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97C5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97C52" w:themeFill="accent3" w:themeFillShade="BF"/>
      </w:tcPr>
    </w:tblStylePr>
    <w:tblStylePr w:type="band1Vert">
      <w:tblPr/>
      <w:tcPr>
        <w:tcBorders>
          <w:top w:val="nil"/>
          <w:left w:val="nil"/>
          <w:bottom w:val="nil"/>
          <w:right w:val="nil"/>
          <w:insideH w:val="nil"/>
          <w:insideV w:val="nil"/>
        </w:tcBorders>
        <w:shd w:val="clear" w:color="auto" w:fill="297C52" w:themeFill="accent3" w:themeFillShade="BF"/>
      </w:tcPr>
    </w:tblStylePr>
    <w:tblStylePr w:type="band1Horz">
      <w:tblPr/>
      <w:tcPr>
        <w:tcBorders>
          <w:top w:val="nil"/>
          <w:left w:val="nil"/>
          <w:bottom w:val="nil"/>
          <w:right w:val="nil"/>
          <w:insideH w:val="nil"/>
          <w:insideV w:val="nil"/>
        </w:tcBorders>
        <w:shd w:val="clear" w:color="auto" w:fill="297C52"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4C1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6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92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927A" w:themeFill="accent4" w:themeFillShade="BF"/>
      </w:tcPr>
    </w:tblStylePr>
    <w:tblStylePr w:type="band1Vert">
      <w:tblPr/>
      <w:tcPr>
        <w:tcBorders>
          <w:top w:val="nil"/>
          <w:left w:val="nil"/>
          <w:bottom w:val="nil"/>
          <w:right w:val="nil"/>
          <w:insideH w:val="nil"/>
          <w:insideV w:val="nil"/>
        </w:tcBorders>
        <w:shd w:val="clear" w:color="auto" w:fill="30927A" w:themeFill="accent4" w:themeFillShade="BF"/>
      </w:tcPr>
    </w:tblStylePr>
    <w:tblStylePr w:type="band1Horz">
      <w:tblPr/>
      <w:tcPr>
        <w:tcBorders>
          <w:top w:val="nil"/>
          <w:left w:val="nil"/>
          <w:bottom w:val="nil"/>
          <w:right w:val="nil"/>
          <w:insideH w:val="nil"/>
          <w:insideV w:val="nil"/>
        </w:tcBorders>
        <w:shd w:val="clear" w:color="auto" w:fill="30927A"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B3C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5D6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8CA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8CA7" w:themeFill="accent5" w:themeFillShade="BF"/>
      </w:tcPr>
    </w:tblStylePr>
    <w:tblStylePr w:type="band1Vert">
      <w:tblPr/>
      <w:tcPr>
        <w:tcBorders>
          <w:top w:val="nil"/>
          <w:left w:val="nil"/>
          <w:bottom w:val="nil"/>
          <w:right w:val="nil"/>
          <w:insideH w:val="nil"/>
          <w:insideV w:val="nil"/>
        </w:tcBorders>
        <w:shd w:val="clear" w:color="auto" w:fill="2D8CA7" w:themeFill="accent5" w:themeFillShade="BF"/>
      </w:tcPr>
    </w:tblStylePr>
    <w:tblStylePr w:type="band1Horz">
      <w:tblPr/>
      <w:tcPr>
        <w:tcBorders>
          <w:top w:val="nil"/>
          <w:left w:val="nil"/>
          <w:bottom w:val="nil"/>
          <w:right w:val="nil"/>
          <w:insideH w:val="nil"/>
          <w:insideV w:val="nil"/>
        </w:tcBorders>
        <w:shd w:val="clear" w:color="auto" w:fill="2D8CA7"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51C3F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6D9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8A4E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8A4EE" w:themeFill="accent6" w:themeFillShade="BF"/>
      </w:tcPr>
    </w:tblStylePr>
    <w:tblStylePr w:type="band1Vert">
      <w:tblPr/>
      <w:tcPr>
        <w:tcBorders>
          <w:top w:val="nil"/>
          <w:left w:val="nil"/>
          <w:bottom w:val="nil"/>
          <w:right w:val="nil"/>
          <w:insideH w:val="nil"/>
          <w:insideV w:val="nil"/>
        </w:tcBorders>
        <w:shd w:val="clear" w:color="auto" w:fill="08A4EE" w:themeFill="accent6" w:themeFillShade="BF"/>
      </w:tcPr>
    </w:tblStylePr>
    <w:tblStylePr w:type="band1Horz">
      <w:tblPr/>
      <w:tcPr>
        <w:tcBorders>
          <w:top w:val="nil"/>
          <w:left w:val="nil"/>
          <w:bottom w:val="nil"/>
          <w:right w:val="nil"/>
          <w:insideH w:val="nil"/>
          <w:insideV w:val="nil"/>
        </w:tcBorders>
        <w:shd w:val="clear" w:color="auto" w:fill="08A4EE"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977B2D"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D6EAAF" w:themeColor="accent1" w:themeTint="66"/>
        <w:left w:val="single" w:sz="4" w:space="0" w:color="D6EAAF" w:themeColor="accent1" w:themeTint="66"/>
        <w:bottom w:val="single" w:sz="4" w:space="0" w:color="D6EAAF" w:themeColor="accent1" w:themeTint="66"/>
        <w:right w:val="single" w:sz="4" w:space="0" w:color="D6EAAF" w:themeColor="accent1" w:themeTint="66"/>
        <w:insideH w:val="single" w:sz="4" w:space="0" w:color="D6EAAF" w:themeColor="accent1" w:themeTint="66"/>
        <w:insideV w:val="single" w:sz="4" w:space="0" w:color="D6EAAF" w:themeColor="accent1" w:themeTint="66"/>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2" w:space="0" w:color="C1DF8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BFE2A8" w:themeColor="accent2" w:themeTint="66"/>
        <w:left w:val="single" w:sz="4" w:space="0" w:color="BFE2A8" w:themeColor="accent2" w:themeTint="66"/>
        <w:bottom w:val="single" w:sz="4" w:space="0" w:color="BFE2A8" w:themeColor="accent2" w:themeTint="66"/>
        <w:right w:val="single" w:sz="4" w:space="0" w:color="BFE2A8" w:themeColor="accent2" w:themeTint="66"/>
        <w:insideH w:val="single" w:sz="4" w:space="0" w:color="BFE2A8" w:themeColor="accent2" w:themeTint="66"/>
        <w:insideV w:val="single" w:sz="4" w:space="0" w:color="BFE2A8" w:themeColor="accent2" w:themeTint="66"/>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2" w:space="0" w:color="9FD37C"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A8E2C5" w:themeColor="accent3" w:themeTint="66"/>
        <w:left w:val="single" w:sz="4" w:space="0" w:color="A8E2C5" w:themeColor="accent3" w:themeTint="66"/>
        <w:bottom w:val="single" w:sz="4" w:space="0" w:color="A8E2C5" w:themeColor="accent3" w:themeTint="66"/>
        <w:right w:val="single" w:sz="4" w:space="0" w:color="A8E2C5" w:themeColor="accent3" w:themeTint="66"/>
        <w:insideH w:val="single" w:sz="4" w:space="0" w:color="A8E2C5" w:themeColor="accent3" w:themeTint="66"/>
        <w:insideV w:val="single" w:sz="4" w:space="0" w:color="A8E2C5" w:themeColor="accent3" w:themeTint="66"/>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2" w:space="0" w:color="7CD4A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4E6DA" w:themeColor="accent4" w:themeTint="66"/>
        <w:left w:val="single" w:sz="4" w:space="0" w:color="B4E6DA" w:themeColor="accent4" w:themeTint="66"/>
        <w:bottom w:val="single" w:sz="4" w:space="0" w:color="B4E6DA" w:themeColor="accent4" w:themeTint="66"/>
        <w:right w:val="single" w:sz="4" w:space="0" w:color="B4E6DA" w:themeColor="accent4" w:themeTint="66"/>
        <w:insideH w:val="single" w:sz="4" w:space="0" w:color="B4E6DA" w:themeColor="accent4" w:themeTint="66"/>
        <w:insideV w:val="single" w:sz="4" w:space="0" w:color="B4E6DA" w:themeColor="accent4" w:themeTint="66"/>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2" w:space="0" w:color="8ED9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B8E0EB" w:themeColor="accent5" w:themeTint="66"/>
        <w:left w:val="single" w:sz="4" w:space="0" w:color="B8E0EB" w:themeColor="accent5" w:themeTint="66"/>
        <w:bottom w:val="single" w:sz="4" w:space="0" w:color="B8E0EB" w:themeColor="accent5" w:themeTint="66"/>
        <w:right w:val="single" w:sz="4" w:space="0" w:color="B8E0EB" w:themeColor="accent5" w:themeTint="66"/>
        <w:insideH w:val="single" w:sz="4" w:space="0" w:color="B8E0EB" w:themeColor="accent5" w:themeTint="66"/>
        <w:insideV w:val="single" w:sz="4" w:space="0" w:color="B8E0EB" w:themeColor="accent5" w:themeTint="66"/>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2" w:space="0" w:color="94D1E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B9E7FC" w:themeColor="accent6" w:themeTint="66"/>
        <w:left w:val="single" w:sz="4" w:space="0" w:color="B9E7FC" w:themeColor="accent6" w:themeTint="66"/>
        <w:bottom w:val="single" w:sz="4" w:space="0" w:color="B9E7FC" w:themeColor="accent6" w:themeTint="66"/>
        <w:right w:val="single" w:sz="4" w:space="0" w:color="B9E7FC" w:themeColor="accent6" w:themeTint="66"/>
        <w:insideH w:val="single" w:sz="4" w:space="0" w:color="B9E7FC" w:themeColor="accent6" w:themeTint="66"/>
        <w:insideV w:val="single" w:sz="4" w:space="0" w:color="B9E7FC" w:themeColor="accent6" w:themeTint="66"/>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2" w:space="0" w:color="96DBF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C1DF87" w:themeColor="accent1" w:themeTint="99"/>
        <w:bottom w:val="single" w:sz="2" w:space="0" w:color="C1DF87" w:themeColor="accent1" w:themeTint="99"/>
        <w:insideH w:val="single" w:sz="2" w:space="0" w:color="C1DF87" w:themeColor="accent1" w:themeTint="99"/>
        <w:insideV w:val="single" w:sz="2" w:space="0" w:color="C1DF87" w:themeColor="accent1" w:themeTint="99"/>
      </w:tblBorders>
    </w:tblPr>
    <w:tblStylePr w:type="firstRow">
      <w:rPr>
        <w:b/>
        <w:bCs/>
      </w:rPr>
      <w:tblPr/>
      <w:tcPr>
        <w:tcBorders>
          <w:top w:val="nil"/>
          <w:bottom w:val="single" w:sz="12" w:space="0" w:color="C1DF87" w:themeColor="accent1" w:themeTint="99"/>
          <w:insideH w:val="nil"/>
          <w:insideV w:val="nil"/>
        </w:tcBorders>
        <w:shd w:val="clear" w:color="auto" w:fill="FFFFFF" w:themeFill="background1"/>
      </w:tcPr>
    </w:tblStylePr>
    <w:tblStylePr w:type="lastRow">
      <w:rPr>
        <w:b/>
        <w:bCs/>
      </w:rPr>
      <w:tblPr/>
      <w:tcPr>
        <w:tcBorders>
          <w:top w:val="double" w:sz="2" w:space="0" w:color="C1DF8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9FD37C" w:themeColor="accent2" w:themeTint="99"/>
        <w:bottom w:val="single" w:sz="2" w:space="0" w:color="9FD37C" w:themeColor="accent2" w:themeTint="99"/>
        <w:insideH w:val="single" w:sz="2" w:space="0" w:color="9FD37C" w:themeColor="accent2" w:themeTint="99"/>
        <w:insideV w:val="single" w:sz="2" w:space="0" w:color="9FD37C" w:themeColor="accent2" w:themeTint="99"/>
      </w:tblBorders>
    </w:tblPr>
    <w:tblStylePr w:type="firstRow">
      <w:rPr>
        <w:b/>
        <w:bCs/>
      </w:rPr>
      <w:tblPr/>
      <w:tcPr>
        <w:tcBorders>
          <w:top w:val="nil"/>
          <w:bottom w:val="single" w:sz="12" w:space="0" w:color="9FD37C" w:themeColor="accent2" w:themeTint="99"/>
          <w:insideH w:val="nil"/>
          <w:insideV w:val="nil"/>
        </w:tcBorders>
        <w:shd w:val="clear" w:color="auto" w:fill="FFFFFF" w:themeFill="background1"/>
      </w:tcPr>
    </w:tblStylePr>
    <w:tblStylePr w:type="lastRow">
      <w:rPr>
        <w:b/>
        <w:bCs/>
      </w:rPr>
      <w:tblPr/>
      <w:tcPr>
        <w:tcBorders>
          <w:top w:val="double" w:sz="2" w:space="0" w:color="9FD37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7CD4A8" w:themeColor="accent3" w:themeTint="99"/>
        <w:bottom w:val="single" w:sz="2" w:space="0" w:color="7CD4A8" w:themeColor="accent3" w:themeTint="99"/>
        <w:insideH w:val="single" w:sz="2" w:space="0" w:color="7CD4A8" w:themeColor="accent3" w:themeTint="99"/>
        <w:insideV w:val="single" w:sz="2" w:space="0" w:color="7CD4A8" w:themeColor="accent3" w:themeTint="99"/>
      </w:tblBorders>
    </w:tblPr>
    <w:tblStylePr w:type="firstRow">
      <w:rPr>
        <w:b/>
        <w:bCs/>
      </w:rPr>
      <w:tblPr/>
      <w:tcPr>
        <w:tcBorders>
          <w:top w:val="nil"/>
          <w:bottom w:val="single" w:sz="12" w:space="0" w:color="7CD4A8" w:themeColor="accent3" w:themeTint="99"/>
          <w:insideH w:val="nil"/>
          <w:insideV w:val="nil"/>
        </w:tcBorders>
        <w:shd w:val="clear" w:color="auto" w:fill="FFFFFF" w:themeFill="background1"/>
      </w:tcPr>
    </w:tblStylePr>
    <w:tblStylePr w:type="lastRow">
      <w:rPr>
        <w:b/>
        <w:bCs/>
      </w:rPr>
      <w:tblPr/>
      <w:tcPr>
        <w:tcBorders>
          <w:top w:val="double" w:sz="2" w:space="0" w:color="7CD4A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8ED9C7" w:themeColor="accent4" w:themeTint="99"/>
        <w:bottom w:val="single" w:sz="2" w:space="0" w:color="8ED9C7" w:themeColor="accent4" w:themeTint="99"/>
        <w:insideH w:val="single" w:sz="2" w:space="0" w:color="8ED9C7" w:themeColor="accent4" w:themeTint="99"/>
        <w:insideV w:val="single" w:sz="2" w:space="0" w:color="8ED9C7" w:themeColor="accent4" w:themeTint="99"/>
      </w:tblBorders>
    </w:tblPr>
    <w:tblStylePr w:type="firstRow">
      <w:rPr>
        <w:b/>
        <w:bCs/>
      </w:rPr>
      <w:tblPr/>
      <w:tcPr>
        <w:tcBorders>
          <w:top w:val="nil"/>
          <w:bottom w:val="single" w:sz="12" w:space="0" w:color="8ED9C7" w:themeColor="accent4" w:themeTint="99"/>
          <w:insideH w:val="nil"/>
          <w:insideV w:val="nil"/>
        </w:tcBorders>
        <w:shd w:val="clear" w:color="auto" w:fill="FFFFFF" w:themeFill="background1"/>
      </w:tcPr>
    </w:tblStylePr>
    <w:tblStylePr w:type="lastRow">
      <w:rPr>
        <w:b/>
        <w:bCs/>
      </w:rPr>
      <w:tblPr/>
      <w:tcPr>
        <w:tcBorders>
          <w:top w:val="double" w:sz="2" w:space="0" w:color="8ED9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94D1E2" w:themeColor="accent5" w:themeTint="99"/>
        <w:bottom w:val="single" w:sz="2" w:space="0" w:color="94D1E2" w:themeColor="accent5" w:themeTint="99"/>
        <w:insideH w:val="single" w:sz="2" w:space="0" w:color="94D1E2" w:themeColor="accent5" w:themeTint="99"/>
        <w:insideV w:val="single" w:sz="2" w:space="0" w:color="94D1E2" w:themeColor="accent5" w:themeTint="99"/>
      </w:tblBorders>
    </w:tblPr>
    <w:tblStylePr w:type="firstRow">
      <w:rPr>
        <w:b/>
        <w:bCs/>
      </w:rPr>
      <w:tblPr/>
      <w:tcPr>
        <w:tcBorders>
          <w:top w:val="nil"/>
          <w:bottom w:val="single" w:sz="12" w:space="0" w:color="94D1E2" w:themeColor="accent5" w:themeTint="99"/>
          <w:insideH w:val="nil"/>
          <w:insideV w:val="nil"/>
        </w:tcBorders>
        <w:shd w:val="clear" w:color="auto" w:fill="FFFFFF" w:themeFill="background1"/>
      </w:tcPr>
    </w:tblStylePr>
    <w:tblStylePr w:type="lastRow">
      <w:rPr>
        <w:b/>
        <w:bCs/>
      </w:rPr>
      <w:tblPr/>
      <w:tcPr>
        <w:tcBorders>
          <w:top w:val="double" w:sz="2" w:space="0" w:color="94D1E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96DBFB" w:themeColor="accent6" w:themeTint="99"/>
        <w:bottom w:val="single" w:sz="2" w:space="0" w:color="96DBFB" w:themeColor="accent6" w:themeTint="99"/>
        <w:insideH w:val="single" w:sz="2" w:space="0" w:color="96DBFB" w:themeColor="accent6" w:themeTint="99"/>
        <w:insideV w:val="single" w:sz="2" w:space="0" w:color="96DBFB" w:themeColor="accent6" w:themeTint="99"/>
      </w:tblBorders>
    </w:tblPr>
    <w:tblStylePr w:type="firstRow">
      <w:rPr>
        <w:b/>
        <w:bCs/>
      </w:rPr>
      <w:tblPr/>
      <w:tcPr>
        <w:tcBorders>
          <w:top w:val="nil"/>
          <w:bottom w:val="single" w:sz="12" w:space="0" w:color="96DBFB" w:themeColor="accent6" w:themeTint="99"/>
          <w:insideH w:val="nil"/>
          <w:insideV w:val="nil"/>
        </w:tcBorders>
        <w:shd w:val="clear" w:color="auto" w:fill="FFFFFF" w:themeFill="background1"/>
      </w:tcPr>
    </w:tblStylePr>
    <w:tblStylePr w:type="lastRow">
      <w:rPr>
        <w:b/>
        <w:bCs/>
      </w:rPr>
      <w:tblPr/>
      <w:tcPr>
        <w:tcBorders>
          <w:top w:val="double" w:sz="2" w:space="0" w:color="96DBF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insideV w:val="nil"/>
        </w:tcBorders>
        <w:shd w:val="clear" w:color="auto" w:fill="99CB38" w:themeFill="accent1"/>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insideV w:val="nil"/>
        </w:tcBorders>
        <w:shd w:val="clear" w:color="auto" w:fill="37A76F" w:themeFill="accent3"/>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insideV w:val="nil"/>
        </w:tcBorders>
        <w:shd w:val="clear" w:color="auto" w:fill="44C1A3" w:themeFill="accent4"/>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insideV w:val="nil"/>
        </w:tcBorders>
        <w:shd w:val="clear" w:color="auto" w:fill="4EB3CF" w:themeFill="accent5"/>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insideV w:val="nil"/>
        </w:tcBorders>
        <w:shd w:val="clear" w:color="auto" w:fill="51C3F9" w:themeFill="accent6"/>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3A53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3A53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3A53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3A537" w:themeFill="accent2"/>
      </w:tcPr>
    </w:tblStylePr>
    <w:tblStylePr w:type="band1Vert">
      <w:tblPr/>
      <w:tcPr>
        <w:shd w:val="clear" w:color="auto" w:fill="BFE2A8" w:themeFill="accent2" w:themeFillTint="66"/>
      </w:tcPr>
    </w:tblStylePr>
    <w:tblStylePr w:type="band1Horz">
      <w:tblPr/>
      <w:tcPr>
        <w:shd w:val="clear" w:color="auto" w:fill="BFE2A8"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0E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A76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A7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A7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A76F" w:themeFill="accent3"/>
      </w:tcPr>
    </w:tblStylePr>
    <w:tblStylePr w:type="band1Vert">
      <w:tblPr/>
      <w:tcPr>
        <w:shd w:val="clear" w:color="auto" w:fill="A8E2C5" w:themeFill="accent3" w:themeFillTint="66"/>
      </w:tcPr>
    </w:tblStylePr>
    <w:tblStylePr w:type="band1Horz">
      <w:tblPr/>
      <w:tcPr>
        <w:shd w:val="clear" w:color="auto" w:fill="A8E2C5"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C1A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C1A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C1A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C1A3" w:themeFill="accent4"/>
      </w:tcPr>
    </w:tblStylePr>
    <w:tblStylePr w:type="band1Vert">
      <w:tblPr/>
      <w:tcPr>
        <w:shd w:val="clear" w:color="auto" w:fill="B4E6DA" w:themeFill="accent4" w:themeFillTint="66"/>
      </w:tcPr>
    </w:tblStylePr>
    <w:tblStylePr w:type="band1Horz">
      <w:tblPr/>
      <w:tcPr>
        <w:shd w:val="clear" w:color="auto" w:fill="B4E6DA"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FF5"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B3C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B3C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B3C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B3CF" w:themeFill="accent5"/>
      </w:tcPr>
    </w:tblStylePr>
    <w:tblStylePr w:type="band1Vert">
      <w:tblPr/>
      <w:tcPr>
        <w:shd w:val="clear" w:color="auto" w:fill="B8E0EB" w:themeFill="accent5" w:themeFillTint="66"/>
      </w:tcPr>
    </w:tblStylePr>
    <w:tblStylePr w:type="band1Horz">
      <w:tblPr/>
      <w:tcPr>
        <w:shd w:val="clear" w:color="auto" w:fill="B8E0EB"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3F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1C3F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1C3F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1C3F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1C3F9" w:themeFill="accent6"/>
      </w:tcPr>
    </w:tblStylePr>
    <w:tblStylePr w:type="band1Vert">
      <w:tblPr/>
      <w:tcPr>
        <w:shd w:val="clear" w:color="auto" w:fill="B9E7FC" w:themeFill="accent6" w:themeFillTint="66"/>
      </w:tcPr>
    </w:tblStylePr>
    <w:tblStylePr w:type="band1Horz">
      <w:tblPr/>
      <w:tcPr>
        <w:shd w:val="clear" w:color="auto" w:fill="B9E7FC"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bottom w:val="single" w:sz="12" w:space="0" w:color="C1DF87" w:themeColor="accent1" w:themeTint="99"/>
        </w:tcBorders>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bottom w:val="single" w:sz="12" w:space="0" w:color="9FD37C" w:themeColor="accent2" w:themeTint="99"/>
        </w:tcBorders>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bottom w:val="single" w:sz="12" w:space="0" w:color="7CD4A8" w:themeColor="accent3" w:themeTint="99"/>
        </w:tcBorders>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bottom w:val="single" w:sz="12" w:space="0" w:color="8ED9C7" w:themeColor="accent4" w:themeTint="99"/>
        </w:tcBorders>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bottom w:val="single" w:sz="12" w:space="0" w:color="94D1E2" w:themeColor="accent5" w:themeTint="99"/>
        </w:tcBorders>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bottom w:val="single" w:sz="12" w:space="0" w:color="96DBFB" w:themeColor="accent6" w:themeTint="99"/>
        </w:tcBorders>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729928" w:themeColor="accent1" w:themeShade="BF"/>
    </w:r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insideV w:val="single" w:sz="4" w:space="0" w:color="C1DF8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bottom w:val="single" w:sz="4" w:space="0" w:color="C1DF87" w:themeColor="accent1" w:themeTint="99"/>
        </w:tcBorders>
      </w:tcPr>
    </w:tblStylePr>
    <w:tblStylePr w:type="nwCell">
      <w:tblPr/>
      <w:tcPr>
        <w:tcBorders>
          <w:bottom w:val="single" w:sz="4" w:space="0" w:color="C1DF87" w:themeColor="accent1" w:themeTint="99"/>
        </w:tcBorders>
      </w:tcPr>
    </w:tblStylePr>
    <w:tblStylePr w:type="seCell">
      <w:tblPr/>
      <w:tcPr>
        <w:tcBorders>
          <w:top w:val="single" w:sz="4" w:space="0" w:color="C1DF87" w:themeColor="accent1" w:themeTint="99"/>
        </w:tcBorders>
      </w:tcPr>
    </w:tblStylePr>
    <w:tblStylePr w:type="swCell">
      <w:tblPr/>
      <w:tcPr>
        <w:tcBorders>
          <w:top w:val="single" w:sz="4" w:space="0" w:color="C1DF87"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4A7B29" w:themeColor="accent2" w:themeShade="BF"/>
    </w:r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bottom w:val="single" w:sz="4" w:space="0" w:color="9FD37C" w:themeColor="accent2" w:themeTint="99"/>
        </w:tcBorders>
      </w:tcPr>
    </w:tblStylePr>
    <w:tblStylePr w:type="nwCell">
      <w:tblPr/>
      <w:tcPr>
        <w:tcBorders>
          <w:bottom w:val="single" w:sz="4" w:space="0" w:color="9FD37C" w:themeColor="accent2" w:themeTint="99"/>
        </w:tcBorders>
      </w:tcPr>
    </w:tblStylePr>
    <w:tblStylePr w:type="seCell">
      <w:tblPr/>
      <w:tcPr>
        <w:tcBorders>
          <w:top w:val="single" w:sz="4" w:space="0" w:color="9FD37C" w:themeColor="accent2" w:themeTint="99"/>
        </w:tcBorders>
      </w:tcPr>
    </w:tblStylePr>
    <w:tblStylePr w:type="swCell">
      <w:tblPr/>
      <w:tcPr>
        <w:tcBorders>
          <w:top w:val="single" w:sz="4" w:space="0" w:color="9FD37C"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97C52" w:themeColor="accent3" w:themeShade="BF"/>
    </w:r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insideV w:val="single" w:sz="4" w:space="0" w:color="7CD4A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bottom w:val="single" w:sz="4" w:space="0" w:color="7CD4A8" w:themeColor="accent3" w:themeTint="99"/>
        </w:tcBorders>
      </w:tcPr>
    </w:tblStylePr>
    <w:tblStylePr w:type="nwCell">
      <w:tblPr/>
      <w:tcPr>
        <w:tcBorders>
          <w:bottom w:val="single" w:sz="4" w:space="0" w:color="7CD4A8" w:themeColor="accent3" w:themeTint="99"/>
        </w:tcBorders>
      </w:tcPr>
    </w:tblStylePr>
    <w:tblStylePr w:type="seCell">
      <w:tblPr/>
      <w:tcPr>
        <w:tcBorders>
          <w:top w:val="single" w:sz="4" w:space="0" w:color="7CD4A8" w:themeColor="accent3" w:themeTint="99"/>
        </w:tcBorders>
      </w:tcPr>
    </w:tblStylePr>
    <w:tblStylePr w:type="swCell">
      <w:tblPr/>
      <w:tcPr>
        <w:tcBorders>
          <w:top w:val="single" w:sz="4" w:space="0" w:color="7CD4A8"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30927A" w:themeColor="accent4" w:themeShade="BF"/>
    </w:r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insideV w:val="single" w:sz="4" w:space="0" w:color="8ED9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bottom w:val="single" w:sz="4" w:space="0" w:color="8ED9C7" w:themeColor="accent4" w:themeTint="99"/>
        </w:tcBorders>
      </w:tcPr>
    </w:tblStylePr>
    <w:tblStylePr w:type="nwCell">
      <w:tblPr/>
      <w:tcPr>
        <w:tcBorders>
          <w:bottom w:val="single" w:sz="4" w:space="0" w:color="8ED9C7" w:themeColor="accent4" w:themeTint="99"/>
        </w:tcBorders>
      </w:tcPr>
    </w:tblStylePr>
    <w:tblStylePr w:type="seCell">
      <w:tblPr/>
      <w:tcPr>
        <w:tcBorders>
          <w:top w:val="single" w:sz="4" w:space="0" w:color="8ED9C7" w:themeColor="accent4" w:themeTint="99"/>
        </w:tcBorders>
      </w:tcPr>
    </w:tblStylePr>
    <w:tblStylePr w:type="swCell">
      <w:tblPr/>
      <w:tcPr>
        <w:tcBorders>
          <w:top w:val="single" w:sz="4" w:space="0" w:color="8ED9C7"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2D8CA7" w:themeColor="accent5" w:themeShade="BF"/>
    </w:r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insideV w:val="single" w:sz="4" w:space="0" w:color="94D1E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bottom w:val="single" w:sz="4" w:space="0" w:color="94D1E2" w:themeColor="accent5" w:themeTint="99"/>
        </w:tcBorders>
      </w:tcPr>
    </w:tblStylePr>
    <w:tblStylePr w:type="nwCell">
      <w:tblPr/>
      <w:tcPr>
        <w:tcBorders>
          <w:bottom w:val="single" w:sz="4" w:space="0" w:color="94D1E2" w:themeColor="accent5" w:themeTint="99"/>
        </w:tcBorders>
      </w:tcPr>
    </w:tblStylePr>
    <w:tblStylePr w:type="seCell">
      <w:tblPr/>
      <w:tcPr>
        <w:tcBorders>
          <w:top w:val="single" w:sz="4" w:space="0" w:color="94D1E2" w:themeColor="accent5" w:themeTint="99"/>
        </w:tcBorders>
      </w:tcPr>
    </w:tblStylePr>
    <w:tblStylePr w:type="swCell">
      <w:tblPr/>
      <w:tcPr>
        <w:tcBorders>
          <w:top w:val="single" w:sz="4" w:space="0" w:color="94D1E2"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08A4EE" w:themeColor="accent6" w:themeShade="BF"/>
    </w:r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insideV w:val="single" w:sz="4" w:space="0" w:color="96DBF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bottom w:val="single" w:sz="4" w:space="0" w:color="96DBFB" w:themeColor="accent6" w:themeTint="99"/>
        </w:tcBorders>
      </w:tcPr>
    </w:tblStylePr>
    <w:tblStylePr w:type="nwCell">
      <w:tblPr/>
      <w:tcPr>
        <w:tcBorders>
          <w:bottom w:val="single" w:sz="4" w:space="0" w:color="96DBFB" w:themeColor="accent6" w:themeTint="99"/>
        </w:tcBorders>
      </w:tcPr>
    </w:tblStylePr>
    <w:tblStylePr w:type="seCell">
      <w:tblPr/>
      <w:tcPr>
        <w:tcBorders>
          <w:top w:val="single" w:sz="4" w:space="0" w:color="96DBFB" w:themeColor="accent6" w:themeTint="99"/>
        </w:tcBorders>
      </w:tcPr>
    </w:tblStylePr>
    <w:tblStylePr w:type="swCell">
      <w:tblPr/>
      <w:tcPr>
        <w:tcBorders>
          <w:top w:val="single" w:sz="4" w:space="0" w:color="96DBFB"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14"/>
    <w:semiHidden/>
    <w:rsid w:val="002F3413"/>
    <w:rPr>
      <w:rFonts w:asciiTheme="majorHAnsi" w:eastAsiaTheme="majorEastAsia" w:hAnsiTheme="majorHAnsi" w:cstheme="majorBidi"/>
      <w:i/>
      <w:iCs/>
      <w:color w:val="4D671B" w:themeColor="accent1" w:themeShade="80"/>
    </w:rPr>
  </w:style>
  <w:style w:type="character" w:customStyle="1" w:styleId="Heading5Char">
    <w:name w:val="Heading 5 Char"/>
    <w:basedOn w:val="DefaultParagraphFont"/>
    <w:link w:val="Heading5"/>
    <w:uiPriority w:val="14"/>
    <w:semiHidden/>
    <w:rsid w:val="0029468B"/>
    <w:rPr>
      <w:rFonts w:asciiTheme="majorHAnsi" w:eastAsiaTheme="majorEastAsia" w:hAnsiTheme="majorHAnsi" w:cstheme="majorBidi"/>
      <w:color w:val="4D671B" w:themeColor="accent1" w:themeShade="80"/>
    </w:rPr>
  </w:style>
  <w:style w:type="character" w:customStyle="1" w:styleId="Heading6Char">
    <w:name w:val="Heading 6 Char"/>
    <w:basedOn w:val="DefaultParagraphFont"/>
    <w:link w:val="Heading6"/>
    <w:uiPriority w:val="14"/>
    <w:semiHidden/>
    <w:rsid w:val="002F3413"/>
    <w:rPr>
      <w:rFonts w:asciiTheme="majorHAnsi" w:eastAsiaTheme="majorEastAsia" w:hAnsiTheme="majorHAnsi" w:cstheme="majorBidi"/>
      <w:color w:val="4C661A" w:themeColor="accent1" w:themeShade="7F"/>
    </w:rPr>
  </w:style>
  <w:style w:type="character" w:customStyle="1" w:styleId="Heading7Char">
    <w:name w:val="Heading 7 Char"/>
    <w:basedOn w:val="DefaultParagraphFont"/>
    <w:link w:val="Heading7"/>
    <w:uiPriority w:val="14"/>
    <w:semiHidden/>
    <w:rsid w:val="002F3413"/>
    <w:rPr>
      <w:rFonts w:asciiTheme="majorHAnsi" w:eastAsiaTheme="majorEastAsia" w:hAnsiTheme="majorHAnsi" w:cstheme="majorBidi"/>
      <w:i/>
      <w:iCs/>
      <w:color w:val="4C661A" w:themeColor="accent1" w:themeShade="7F"/>
    </w:rPr>
  </w:style>
  <w:style w:type="character" w:customStyle="1" w:styleId="Heading8Char">
    <w:name w:val="Heading 8 Char"/>
    <w:basedOn w:val="DefaultParagraphFont"/>
    <w:link w:val="Heading8"/>
    <w:uiPriority w:val="14"/>
    <w:semiHidden/>
    <w:rsid w:val="002F3413"/>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4"/>
    <w:semiHidden/>
    <w:rsid w:val="002F3413"/>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B25C0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29468B"/>
    <w:rPr>
      <w:i/>
      <w:iCs/>
      <w:color w:val="4D671B" w:themeColor="accent1" w:themeShade="80"/>
    </w:rPr>
  </w:style>
  <w:style w:type="paragraph" w:styleId="IntenseQuote">
    <w:name w:val="Intense Quote"/>
    <w:basedOn w:val="Normal"/>
    <w:next w:val="Normal"/>
    <w:link w:val="IntenseQuoteChar"/>
    <w:uiPriority w:val="30"/>
    <w:semiHidden/>
    <w:unhideWhenUsed/>
    <w:qFormat/>
    <w:rsid w:val="0029468B"/>
    <w:pPr>
      <w:pBdr>
        <w:top w:val="single" w:sz="4" w:space="10" w:color="4D671B" w:themeColor="accent1" w:themeShade="80"/>
        <w:bottom w:val="single" w:sz="4" w:space="10" w:color="4D671B" w:themeColor="accent1" w:themeShade="80"/>
      </w:pBdr>
      <w:spacing w:before="360" w:after="360"/>
      <w:jc w:val="center"/>
    </w:pPr>
    <w:rPr>
      <w:i/>
      <w:iCs/>
      <w:color w:val="4D671B" w:themeColor="accent1" w:themeShade="80"/>
    </w:rPr>
  </w:style>
  <w:style w:type="character" w:customStyle="1" w:styleId="IntenseQuoteChar">
    <w:name w:val="Intense Quote Char"/>
    <w:basedOn w:val="DefaultParagraphFont"/>
    <w:link w:val="IntenseQuote"/>
    <w:uiPriority w:val="30"/>
    <w:semiHidden/>
    <w:rsid w:val="0029468B"/>
    <w:rPr>
      <w:i/>
      <w:iCs/>
      <w:color w:val="4D671B" w:themeColor="accent1" w:themeShade="80"/>
    </w:rPr>
  </w:style>
  <w:style w:type="character" w:styleId="IntenseReference">
    <w:name w:val="Intense Reference"/>
    <w:basedOn w:val="DefaultParagraphFont"/>
    <w:uiPriority w:val="32"/>
    <w:semiHidden/>
    <w:unhideWhenUsed/>
    <w:qFormat/>
    <w:rsid w:val="0029468B"/>
    <w:rPr>
      <w:b/>
      <w:bCs/>
      <w:caps w:val="0"/>
      <w:smallCaps/>
      <w:color w:val="4D671B" w:themeColor="accent1" w:themeShade="80"/>
      <w:spacing w:val="0"/>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18" w:space="0" w:color="99CB38" w:themeColor="accent1"/>
          <w:right w:val="single" w:sz="8" w:space="0" w:color="99CB38" w:themeColor="accent1"/>
          <w:insideH w:val="nil"/>
          <w:insideV w:val="single" w:sz="8" w:space="0" w:color="99CB3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insideH w:val="nil"/>
          <w:insideV w:val="single" w:sz="8" w:space="0" w:color="99CB3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shd w:val="clear" w:color="auto" w:fill="E5F2CD" w:themeFill="accent1" w:themeFillTint="3F"/>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shd w:val="clear" w:color="auto" w:fill="E5F2CD" w:themeFill="accent1" w:themeFillTint="3F"/>
      </w:tcPr>
    </w:tblStylePr>
    <w:tblStylePr w:type="band2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insideV w:val="single" w:sz="8" w:space="0" w:color="99CB38"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18" w:space="0" w:color="63A537" w:themeColor="accent2"/>
          <w:right w:val="single" w:sz="8" w:space="0" w:color="63A537" w:themeColor="accent2"/>
          <w:insideH w:val="nil"/>
          <w:insideV w:val="single" w:sz="8" w:space="0" w:color="63A5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insideH w:val="nil"/>
          <w:insideV w:val="single" w:sz="8" w:space="0" w:color="63A5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shd w:val="clear" w:color="auto" w:fill="D7EDC9" w:themeFill="accent2" w:themeFillTint="3F"/>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shd w:val="clear" w:color="auto" w:fill="D7EDC9" w:themeFill="accent2" w:themeFillTint="3F"/>
      </w:tcPr>
    </w:tblStylePr>
    <w:tblStylePr w:type="band2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insideV w:val="single" w:sz="8" w:space="0" w:color="63A537"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18" w:space="0" w:color="37A76F" w:themeColor="accent3"/>
          <w:right w:val="single" w:sz="8" w:space="0" w:color="37A76F" w:themeColor="accent3"/>
          <w:insideH w:val="nil"/>
          <w:insideV w:val="single" w:sz="8" w:space="0" w:color="37A76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insideH w:val="nil"/>
          <w:insideV w:val="single" w:sz="8" w:space="0" w:color="37A76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shd w:val="clear" w:color="auto" w:fill="C9EDDB" w:themeFill="accent3" w:themeFillTint="3F"/>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shd w:val="clear" w:color="auto" w:fill="C9EDDB" w:themeFill="accent3" w:themeFillTint="3F"/>
      </w:tcPr>
    </w:tblStylePr>
    <w:tblStylePr w:type="band2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insideV w:val="single" w:sz="8" w:space="0" w:color="37A76F"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18" w:space="0" w:color="44C1A3" w:themeColor="accent4"/>
          <w:right w:val="single" w:sz="8" w:space="0" w:color="44C1A3" w:themeColor="accent4"/>
          <w:insideH w:val="nil"/>
          <w:insideV w:val="single" w:sz="8" w:space="0" w:color="44C1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insideH w:val="nil"/>
          <w:insideV w:val="single" w:sz="8" w:space="0" w:color="44C1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shd w:val="clear" w:color="auto" w:fill="D0EFE8" w:themeFill="accent4" w:themeFillTint="3F"/>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shd w:val="clear" w:color="auto" w:fill="D0EFE8" w:themeFill="accent4" w:themeFillTint="3F"/>
      </w:tcPr>
    </w:tblStylePr>
    <w:tblStylePr w:type="band2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insideV w:val="single" w:sz="8" w:space="0" w:color="44C1A3"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18" w:space="0" w:color="4EB3CF" w:themeColor="accent5"/>
          <w:right w:val="single" w:sz="8" w:space="0" w:color="4EB3CF" w:themeColor="accent5"/>
          <w:insideH w:val="nil"/>
          <w:insideV w:val="single" w:sz="8" w:space="0" w:color="4EB3C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insideH w:val="nil"/>
          <w:insideV w:val="single" w:sz="8" w:space="0" w:color="4EB3C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shd w:val="clear" w:color="auto" w:fill="D3ECF3" w:themeFill="accent5" w:themeFillTint="3F"/>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shd w:val="clear" w:color="auto" w:fill="D3ECF3" w:themeFill="accent5" w:themeFillTint="3F"/>
      </w:tcPr>
    </w:tblStylePr>
    <w:tblStylePr w:type="band2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insideV w:val="single" w:sz="8" w:space="0" w:color="4EB3CF"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18" w:space="0" w:color="51C3F9" w:themeColor="accent6"/>
          <w:right w:val="single" w:sz="8" w:space="0" w:color="51C3F9" w:themeColor="accent6"/>
          <w:insideH w:val="nil"/>
          <w:insideV w:val="single" w:sz="8" w:space="0" w:color="51C3F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insideH w:val="nil"/>
          <w:insideV w:val="single" w:sz="8" w:space="0" w:color="51C3F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shd w:val="clear" w:color="auto" w:fill="D3F0FD" w:themeFill="accent6" w:themeFillTint="3F"/>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shd w:val="clear" w:color="auto" w:fill="D3F0FD" w:themeFill="accent6" w:themeFillTint="3F"/>
      </w:tcPr>
    </w:tblStylePr>
    <w:tblStylePr w:type="band2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insideV w:val="single" w:sz="8" w:space="0" w:color="51C3F9"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pPr>
        <w:spacing w:before="0" w:after="0" w:line="240" w:lineRule="auto"/>
      </w:pPr>
      <w:rPr>
        <w:b/>
        <w:bCs/>
        <w:color w:val="FFFFFF" w:themeColor="background1"/>
      </w:rPr>
      <w:tblPr/>
      <w:tcPr>
        <w:shd w:val="clear" w:color="auto" w:fill="99CB38" w:themeFill="accent1"/>
      </w:tcPr>
    </w:tblStylePr>
    <w:tblStylePr w:type="lastRow">
      <w:pPr>
        <w:spacing w:before="0" w:after="0" w:line="240" w:lineRule="auto"/>
      </w:pPr>
      <w:rPr>
        <w:b/>
        <w:bCs/>
      </w:rPr>
      <w:tblPr/>
      <w:tcPr>
        <w:tcBorders>
          <w:top w:val="double" w:sz="6" w:space="0" w:color="99CB38" w:themeColor="accent1"/>
          <w:left w:val="single" w:sz="8" w:space="0" w:color="99CB38" w:themeColor="accent1"/>
          <w:bottom w:val="single" w:sz="8" w:space="0" w:color="99CB38" w:themeColor="accent1"/>
          <w:right w:val="single" w:sz="8" w:space="0" w:color="99CB38" w:themeColor="accent1"/>
        </w:tcBorders>
      </w:tcPr>
    </w:tblStylePr>
    <w:tblStylePr w:type="firstCol">
      <w:rPr>
        <w:b/>
        <w:bCs/>
      </w:rPr>
    </w:tblStylePr>
    <w:tblStylePr w:type="lastCol">
      <w:rPr>
        <w:b/>
        <w:bCs/>
      </w:rPr>
    </w:tblStylePr>
    <w:tblStylePr w:type="band1Vert">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tblStylePr w:type="band1Horz">
      <w:tblPr/>
      <w:tcPr>
        <w:tcBorders>
          <w:top w:val="single" w:sz="8" w:space="0" w:color="99CB38" w:themeColor="accent1"/>
          <w:left w:val="single" w:sz="8" w:space="0" w:color="99CB38" w:themeColor="accent1"/>
          <w:bottom w:val="single" w:sz="8" w:space="0" w:color="99CB38" w:themeColor="accent1"/>
          <w:right w:val="single" w:sz="8" w:space="0" w:color="99CB38"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pPr>
        <w:spacing w:before="0" w:after="0" w:line="240" w:lineRule="auto"/>
      </w:pPr>
      <w:rPr>
        <w:b/>
        <w:bCs/>
        <w:color w:val="FFFFFF" w:themeColor="background1"/>
      </w:rPr>
      <w:tblPr/>
      <w:tcPr>
        <w:shd w:val="clear" w:color="auto" w:fill="63A537" w:themeFill="accent2"/>
      </w:tcPr>
    </w:tblStylePr>
    <w:tblStylePr w:type="lastRow">
      <w:pPr>
        <w:spacing w:before="0" w:after="0" w:line="240" w:lineRule="auto"/>
      </w:pPr>
      <w:rPr>
        <w:b/>
        <w:bCs/>
      </w:rPr>
      <w:tblPr/>
      <w:tcPr>
        <w:tcBorders>
          <w:top w:val="double" w:sz="6" w:space="0" w:color="63A537" w:themeColor="accent2"/>
          <w:left w:val="single" w:sz="8" w:space="0" w:color="63A537" w:themeColor="accent2"/>
          <w:bottom w:val="single" w:sz="8" w:space="0" w:color="63A537" w:themeColor="accent2"/>
          <w:right w:val="single" w:sz="8" w:space="0" w:color="63A537" w:themeColor="accent2"/>
        </w:tcBorders>
      </w:tcPr>
    </w:tblStylePr>
    <w:tblStylePr w:type="firstCol">
      <w:rPr>
        <w:b/>
        <w:bCs/>
      </w:rPr>
    </w:tblStylePr>
    <w:tblStylePr w:type="lastCol">
      <w:rPr>
        <w:b/>
        <w:bCs/>
      </w:rPr>
    </w:tblStylePr>
    <w:tblStylePr w:type="band1Vert">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tblStylePr w:type="band1Horz">
      <w:tblPr/>
      <w:tcPr>
        <w:tcBorders>
          <w:top w:val="single" w:sz="8" w:space="0" w:color="63A537" w:themeColor="accent2"/>
          <w:left w:val="single" w:sz="8" w:space="0" w:color="63A537" w:themeColor="accent2"/>
          <w:bottom w:val="single" w:sz="8" w:space="0" w:color="63A537" w:themeColor="accent2"/>
          <w:right w:val="single" w:sz="8" w:space="0" w:color="63A537"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pPr>
        <w:spacing w:before="0" w:after="0" w:line="240" w:lineRule="auto"/>
      </w:pPr>
      <w:rPr>
        <w:b/>
        <w:bCs/>
        <w:color w:val="FFFFFF" w:themeColor="background1"/>
      </w:rPr>
      <w:tblPr/>
      <w:tcPr>
        <w:shd w:val="clear" w:color="auto" w:fill="37A76F" w:themeFill="accent3"/>
      </w:tcPr>
    </w:tblStylePr>
    <w:tblStylePr w:type="lastRow">
      <w:pPr>
        <w:spacing w:before="0" w:after="0" w:line="240" w:lineRule="auto"/>
      </w:pPr>
      <w:rPr>
        <w:b/>
        <w:bCs/>
      </w:rPr>
      <w:tblPr/>
      <w:tcPr>
        <w:tcBorders>
          <w:top w:val="double" w:sz="6" w:space="0" w:color="37A76F" w:themeColor="accent3"/>
          <w:left w:val="single" w:sz="8" w:space="0" w:color="37A76F" w:themeColor="accent3"/>
          <w:bottom w:val="single" w:sz="8" w:space="0" w:color="37A76F" w:themeColor="accent3"/>
          <w:right w:val="single" w:sz="8" w:space="0" w:color="37A76F" w:themeColor="accent3"/>
        </w:tcBorders>
      </w:tcPr>
    </w:tblStylePr>
    <w:tblStylePr w:type="firstCol">
      <w:rPr>
        <w:b/>
        <w:bCs/>
      </w:rPr>
    </w:tblStylePr>
    <w:tblStylePr w:type="lastCol">
      <w:rPr>
        <w:b/>
        <w:bCs/>
      </w:rPr>
    </w:tblStylePr>
    <w:tblStylePr w:type="band1Vert">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tblStylePr w:type="band1Horz">
      <w:tblPr/>
      <w:tcPr>
        <w:tcBorders>
          <w:top w:val="single" w:sz="8" w:space="0" w:color="37A76F" w:themeColor="accent3"/>
          <w:left w:val="single" w:sz="8" w:space="0" w:color="37A76F" w:themeColor="accent3"/>
          <w:bottom w:val="single" w:sz="8" w:space="0" w:color="37A76F" w:themeColor="accent3"/>
          <w:right w:val="single" w:sz="8" w:space="0" w:color="37A76F"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pPr>
        <w:spacing w:before="0" w:after="0" w:line="240" w:lineRule="auto"/>
      </w:pPr>
      <w:rPr>
        <w:b/>
        <w:bCs/>
        <w:color w:val="FFFFFF" w:themeColor="background1"/>
      </w:rPr>
      <w:tblPr/>
      <w:tcPr>
        <w:shd w:val="clear" w:color="auto" w:fill="44C1A3" w:themeFill="accent4"/>
      </w:tcPr>
    </w:tblStylePr>
    <w:tblStylePr w:type="lastRow">
      <w:pPr>
        <w:spacing w:before="0" w:after="0" w:line="240" w:lineRule="auto"/>
      </w:pPr>
      <w:rPr>
        <w:b/>
        <w:bCs/>
      </w:rPr>
      <w:tblPr/>
      <w:tcPr>
        <w:tcBorders>
          <w:top w:val="double" w:sz="6" w:space="0" w:color="44C1A3" w:themeColor="accent4"/>
          <w:left w:val="single" w:sz="8" w:space="0" w:color="44C1A3" w:themeColor="accent4"/>
          <w:bottom w:val="single" w:sz="8" w:space="0" w:color="44C1A3" w:themeColor="accent4"/>
          <w:right w:val="single" w:sz="8" w:space="0" w:color="44C1A3" w:themeColor="accent4"/>
        </w:tcBorders>
      </w:tcPr>
    </w:tblStylePr>
    <w:tblStylePr w:type="firstCol">
      <w:rPr>
        <w:b/>
        <w:bCs/>
      </w:rPr>
    </w:tblStylePr>
    <w:tblStylePr w:type="lastCol">
      <w:rPr>
        <w:b/>
        <w:bCs/>
      </w:rPr>
    </w:tblStylePr>
    <w:tblStylePr w:type="band1Vert">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tblStylePr w:type="band1Horz">
      <w:tblPr/>
      <w:tcPr>
        <w:tcBorders>
          <w:top w:val="single" w:sz="8" w:space="0" w:color="44C1A3" w:themeColor="accent4"/>
          <w:left w:val="single" w:sz="8" w:space="0" w:color="44C1A3" w:themeColor="accent4"/>
          <w:bottom w:val="single" w:sz="8" w:space="0" w:color="44C1A3" w:themeColor="accent4"/>
          <w:right w:val="single" w:sz="8" w:space="0" w:color="44C1A3"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pPr>
        <w:spacing w:before="0" w:after="0" w:line="240" w:lineRule="auto"/>
      </w:pPr>
      <w:rPr>
        <w:b/>
        <w:bCs/>
        <w:color w:val="FFFFFF" w:themeColor="background1"/>
      </w:rPr>
      <w:tblPr/>
      <w:tcPr>
        <w:shd w:val="clear" w:color="auto" w:fill="4EB3CF" w:themeFill="accent5"/>
      </w:tcPr>
    </w:tblStylePr>
    <w:tblStylePr w:type="lastRow">
      <w:pPr>
        <w:spacing w:before="0" w:after="0" w:line="240" w:lineRule="auto"/>
      </w:pPr>
      <w:rPr>
        <w:b/>
        <w:bCs/>
      </w:rPr>
      <w:tblPr/>
      <w:tcPr>
        <w:tcBorders>
          <w:top w:val="double" w:sz="6" w:space="0" w:color="4EB3CF" w:themeColor="accent5"/>
          <w:left w:val="single" w:sz="8" w:space="0" w:color="4EB3CF" w:themeColor="accent5"/>
          <w:bottom w:val="single" w:sz="8" w:space="0" w:color="4EB3CF" w:themeColor="accent5"/>
          <w:right w:val="single" w:sz="8" w:space="0" w:color="4EB3CF" w:themeColor="accent5"/>
        </w:tcBorders>
      </w:tcPr>
    </w:tblStylePr>
    <w:tblStylePr w:type="firstCol">
      <w:rPr>
        <w:b/>
        <w:bCs/>
      </w:rPr>
    </w:tblStylePr>
    <w:tblStylePr w:type="lastCol">
      <w:rPr>
        <w:b/>
        <w:bCs/>
      </w:rPr>
    </w:tblStylePr>
    <w:tblStylePr w:type="band1Vert">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tblStylePr w:type="band1Horz">
      <w:tblPr/>
      <w:tcPr>
        <w:tcBorders>
          <w:top w:val="single" w:sz="8" w:space="0" w:color="4EB3CF" w:themeColor="accent5"/>
          <w:left w:val="single" w:sz="8" w:space="0" w:color="4EB3CF" w:themeColor="accent5"/>
          <w:bottom w:val="single" w:sz="8" w:space="0" w:color="4EB3CF" w:themeColor="accent5"/>
          <w:right w:val="single" w:sz="8" w:space="0" w:color="4EB3CF"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pPr>
        <w:spacing w:before="0" w:after="0" w:line="240" w:lineRule="auto"/>
      </w:pPr>
      <w:rPr>
        <w:b/>
        <w:bCs/>
        <w:color w:val="FFFFFF" w:themeColor="background1"/>
      </w:rPr>
      <w:tblPr/>
      <w:tcPr>
        <w:shd w:val="clear" w:color="auto" w:fill="51C3F9" w:themeFill="accent6"/>
      </w:tcPr>
    </w:tblStylePr>
    <w:tblStylePr w:type="lastRow">
      <w:pPr>
        <w:spacing w:before="0" w:after="0" w:line="240" w:lineRule="auto"/>
      </w:pPr>
      <w:rPr>
        <w:b/>
        <w:bCs/>
      </w:rPr>
      <w:tblPr/>
      <w:tcPr>
        <w:tcBorders>
          <w:top w:val="double" w:sz="6" w:space="0" w:color="51C3F9" w:themeColor="accent6"/>
          <w:left w:val="single" w:sz="8" w:space="0" w:color="51C3F9" w:themeColor="accent6"/>
          <w:bottom w:val="single" w:sz="8" w:space="0" w:color="51C3F9" w:themeColor="accent6"/>
          <w:right w:val="single" w:sz="8" w:space="0" w:color="51C3F9" w:themeColor="accent6"/>
        </w:tcBorders>
      </w:tcPr>
    </w:tblStylePr>
    <w:tblStylePr w:type="firstCol">
      <w:rPr>
        <w:b/>
        <w:bCs/>
      </w:rPr>
    </w:tblStylePr>
    <w:tblStylePr w:type="lastCol">
      <w:rPr>
        <w:b/>
        <w:bCs/>
      </w:rPr>
    </w:tblStylePr>
    <w:tblStylePr w:type="band1Vert">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tblStylePr w:type="band1Horz">
      <w:tblPr/>
      <w:tcPr>
        <w:tcBorders>
          <w:top w:val="single" w:sz="8" w:space="0" w:color="51C3F9" w:themeColor="accent6"/>
          <w:left w:val="single" w:sz="8" w:space="0" w:color="51C3F9" w:themeColor="accent6"/>
          <w:bottom w:val="single" w:sz="8" w:space="0" w:color="51C3F9" w:themeColor="accent6"/>
          <w:right w:val="single" w:sz="8" w:space="0" w:color="51C3F9"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729928" w:themeColor="accent1" w:themeShade="BF"/>
    </w:rPr>
    <w:tblPr>
      <w:tblStyleRowBandSize w:val="1"/>
      <w:tblStyleColBandSize w:val="1"/>
      <w:tblBorders>
        <w:top w:val="single" w:sz="8" w:space="0" w:color="99CB38" w:themeColor="accent1"/>
        <w:bottom w:val="single" w:sz="8" w:space="0" w:color="99CB38" w:themeColor="accent1"/>
      </w:tblBorders>
    </w:tblPr>
    <w:tblStylePr w:type="fir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lastRow">
      <w:pPr>
        <w:spacing w:before="0" w:after="0" w:line="240" w:lineRule="auto"/>
      </w:pPr>
      <w:rPr>
        <w:b/>
        <w:bCs/>
      </w:rPr>
      <w:tblPr/>
      <w:tcPr>
        <w:tcBorders>
          <w:top w:val="single" w:sz="8" w:space="0" w:color="99CB38" w:themeColor="accent1"/>
          <w:left w:val="nil"/>
          <w:bottom w:val="single" w:sz="8" w:space="0" w:color="99CB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left w:val="nil"/>
          <w:right w:val="nil"/>
          <w:insideH w:val="nil"/>
          <w:insideV w:val="nil"/>
        </w:tcBorders>
        <w:shd w:val="clear" w:color="auto" w:fill="E5F2CD"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4A7B29" w:themeColor="accent2" w:themeShade="BF"/>
    </w:rPr>
    <w:tblPr>
      <w:tblStyleRowBandSize w:val="1"/>
      <w:tblStyleColBandSize w:val="1"/>
      <w:tblBorders>
        <w:top w:val="single" w:sz="8" w:space="0" w:color="63A537" w:themeColor="accent2"/>
        <w:bottom w:val="single" w:sz="8" w:space="0" w:color="63A537" w:themeColor="accent2"/>
      </w:tblBorders>
    </w:tblPr>
    <w:tblStylePr w:type="fir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lastRow">
      <w:pPr>
        <w:spacing w:before="0" w:after="0" w:line="240" w:lineRule="auto"/>
      </w:pPr>
      <w:rPr>
        <w:b/>
        <w:bCs/>
      </w:rPr>
      <w:tblPr/>
      <w:tcPr>
        <w:tcBorders>
          <w:top w:val="single" w:sz="8" w:space="0" w:color="63A537" w:themeColor="accent2"/>
          <w:left w:val="nil"/>
          <w:bottom w:val="single" w:sz="8" w:space="0" w:color="63A5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left w:val="nil"/>
          <w:right w:val="nil"/>
          <w:insideH w:val="nil"/>
          <w:insideV w:val="nil"/>
        </w:tcBorders>
        <w:shd w:val="clear" w:color="auto" w:fill="D7EDC9"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97C52" w:themeColor="accent3" w:themeShade="BF"/>
    </w:rPr>
    <w:tblPr>
      <w:tblStyleRowBandSize w:val="1"/>
      <w:tblStyleColBandSize w:val="1"/>
      <w:tblBorders>
        <w:top w:val="single" w:sz="8" w:space="0" w:color="37A76F" w:themeColor="accent3"/>
        <w:bottom w:val="single" w:sz="8" w:space="0" w:color="37A76F" w:themeColor="accent3"/>
      </w:tblBorders>
    </w:tblPr>
    <w:tblStylePr w:type="fir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lastRow">
      <w:pPr>
        <w:spacing w:before="0" w:after="0" w:line="240" w:lineRule="auto"/>
      </w:pPr>
      <w:rPr>
        <w:b/>
        <w:bCs/>
      </w:rPr>
      <w:tblPr/>
      <w:tcPr>
        <w:tcBorders>
          <w:top w:val="single" w:sz="8" w:space="0" w:color="37A76F" w:themeColor="accent3"/>
          <w:left w:val="nil"/>
          <w:bottom w:val="single" w:sz="8" w:space="0" w:color="37A76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left w:val="nil"/>
          <w:right w:val="nil"/>
          <w:insideH w:val="nil"/>
          <w:insideV w:val="nil"/>
        </w:tcBorders>
        <w:shd w:val="clear" w:color="auto" w:fill="C9EDDB"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30927A" w:themeColor="accent4" w:themeShade="BF"/>
    </w:rPr>
    <w:tblPr>
      <w:tblStyleRowBandSize w:val="1"/>
      <w:tblStyleColBandSize w:val="1"/>
      <w:tblBorders>
        <w:top w:val="single" w:sz="8" w:space="0" w:color="44C1A3" w:themeColor="accent4"/>
        <w:bottom w:val="single" w:sz="8" w:space="0" w:color="44C1A3" w:themeColor="accent4"/>
      </w:tblBorders>
    </w:tblPr>
    <w:tblStylePr w:type="fir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lastRow">
      <w:pPr>
        <w:spacing w:before="0" w:after="0" w:line="240" w:lineRule="auto"/>
      </w:pPr>
      <w:rPr>
        <w:b/>
        <w:bCs/>
      </w:rPr>
      <w:tblPr/>
      <w:tcPr>
        <w:tcBorders>
          <w:top w:val="single" w:sz="8" w:space="0" w:color="44C1A3" w:themeColor="accent4"/>
          <w:left w:val="nil"/>
          <w:bottom w:val="single" w:sz="8" w:space="0" w:color="44C1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left w:val="nil"/>
          <w:right w:val="nil"/>
          <w:insideH w:val="nil"/>
          <w:insideV w:val="nil"/>
        </w:tcBorders>
        <w:shd w:val="clear" w:color="auto" w:fill="D0EFE8"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2D8CA7" w:themeColor="accent5" w:themeShade="BF"/>
    </w:rPr>
    <w:tblPr>
      <w:tblStyleRowBandSize w:val="1"/>
      <w:tblStyleColBandSize w:val="1"/>
      <w:tblBorders>
        <w:top w:val="single" w:sz="8" w:space="0" w:color="4EB3CF" w:themeColor="accent5"/>
        <w:bottom w:val="single" w:sz="8" w:space="0" w:color="4EB3CF" w:themeColor="accent5"/>
      </w:tblBorders>
    </w:tblPr>
    <w:tblStylePr w:type="fir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lastRow">
      <w:pPr>
        <w:spacing w:before="0" w:after="0" w:line="240" w:lineRule="auto"/>
      </w:pPr>
      <w:rPr>
        <w:b/>
        <w:bCs/>
      </w:rPr>
      <w:tblPr/>
      <w:tcPr>
        <w:tcBorders>
          <w:top w:val="single" w:sz="8" w:space="0" w:color="4EB3CF" w:themeColor="accent5"/>
          <w:left w:val="nil"/>
          <w:bottom w:val="single" w:sz="8" w:space="0" w:color="4EB3C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left w:val="nil"/>
          <w:right w:val="nil"/>
          <w:insideH w:val="nil"/>
          <w:insideV w:val="nil"/>
        </w:tcBorders>
        <w:shd w:val="clear" w:color="auto" w:fill="D3ECF3"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08A4EE" w:themeColor="accent6" w:themeShade="BF"/>
    </w:rPr>
    <w:tblPr>
      <w:tblStyleRowBandSize w:val="1"/>
      <w:tblStyleColBandSize w:val="1"/>
      <w:tblBorders>
        <w:top w:val="single" w:sz="8" w:space="0" w:color="51C3F9" w:themeColor="accent6"/>
        <w:bottom w:val="single" w:sz="8" w:space="0" w:color="51C3F9" w:themeColor="accent6"/>
      </w:tblBorders>
    </w:tblPr>
    <w:tblStylePr w:type="fir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lastRow">
      <w:pPr>
        <w:spacing w:before="0" w:after="0" w:line="240" w:lineRule="auto"/>
      </w:pPr>
      <w:rPr>
        <w:b/>
        <w:bCs/>
      </w:rPr>
      <w:tblPr/>
      <w:tcPr>
        <w:tcBorders>
          <w:top w:val="single" w:sz="8" w:space="0" w:color="51C3F9" w:themeColor="accent6"/>
          <w:left w:val="nil"/>
          <w:bottom w:val="single" w:sz="8" w:space="0" w:color="51C3F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left w:val="nil"/>
          <w:right w:val="nil"/>
          <w:insideH w:val="nil"/>
          <w:insideV w:val="nil"/>
        </w:tcBorders>
        <w:shd w:val="clear" w:color="auto" w:fill="D3F0FD"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8"/>
    <w:qFormat/>
    <w:rsid w:val="009013BC"/>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C1DF87" w:themeColor="accent1" w:themeTint="99"/>
        </w:tcBorders>
      </w:tcPr>
    </w:tblStylePr>
    <w:tblStylePr w:type="lastRow">
      <w:rPr>
        <w:b/>
        <w:bCs/>
      </w:rPr>
      <w:tblPr/>
      <w:tcPr>
        <w:tcBorders>
          <w:top w:val="sing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FD37C" w:themeColor="accent2" w:themeTint="99"/>
        </w:tcBorders>
      </w:tcPr>
    </w:tblStylePr>
    <w:tblStylePr w:type="lastRow">
      <w:rPr>
        <w:b/>
        <w:bCs/>
      </w:rPr>
      <w:tblPr/>
      <w:tcPr>
        <w:tcBorders>
          <w:top w:val="sing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7CD4A8" w:themeColor="accent3" w:themeTint="99"/>
        </w:tcBorders>
      </w:tcPr>
    </w:tblStylePr>
    <w:tblStylePr w:type="lastRow">
      <w:rPr>
        <w:b/>
        <w:bCs/>
      </w:rPr>
      <w:tblPr/>
      <w:tcPr>
        <w:tcBorders>
          <w:top w:val="sing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8ED9C7" w:themeColor="accent4" w:themeTint="99"/>
        </w:tcBorders>
      </w:tcPr>
    </w:tblStylePr>
    <w:tblStylePr w:type="lastRow">
      <w:rPr>
        <w:b/>
        <w:bCs/>
      </w:rPr>
      <w:tblPr/>
      <w:tcPr>
        <w:tcBorders>
          <w:top w:val="sing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D1E2" w:themeColor="accent5" w:themeTint="99"/>
        </w:tcBorders>
      </w:tcPr>
    </w:tblStylePr>
    <w:tblStylePr w:type="lastRow">
      <w:rPr>
        <w:b/>
        <w:bCs/>
      </w:rPr>
      <w:tblPr/>
      <w:tcPr>
        <w:tcBorders>
          <w:top w:val="sing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6DBFB" w:themeColor="accent6" w:themeTint="99"/>
        </w:tcBorders>
      </w:tcPr>
    </w:tblStylePr>
    <w:tblStylePr w:type="lastRow">
      <w:rPr>
        <w:b/>
        <w:bCs/>
      </w:rPr>
      <w:tblPr/>
      <w:tcPr>
        <w:tcBorders>
          <w:top w:val="sing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C1DF87" w:themeColor="accent1" w:themeTint="99"/>
        <w:bottom w:val="single" w:sz="4" w:space="0" w:color="C1DF87" w:themeColor="accent1" w:themeTint="99"/>
        <w:insideH w:val="single" w:sz="4" w:space="0" w:color="C1DF8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9FD37C" w:themeColor="accent2" w:themeTint="99"/>
        <w:bottom w:val="single" w:sz="4" w:space="0" w:color="9FD37C" w:themeColor="accent2" w:themeTint="99"/>
        <w:insideH w:val="single" w:sz="4" w:space="0" w:color="9FD37C"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7CD4A8" w:themeColor="accent3" w:themeTint="99"/>
        <w:bottom w:val="single" w:sz="4" w:space="0" w:color="7CD4A8" w:themeColor="accent3" w:themeTint="99"/>
        <w:insideH w:val="single" w:sz="4" w:space="0" w:color="7CD4A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8ED9C7" w:themeColor="accent4" w:themeTint="99"/>
        <w:bottom w:val="single" w:sz="4" w:space="0" w:color="8ED9C7" w:themeColor="accent4" w:themeTint="99"/>
        <w:insideH w:val="single" w:sz="4" w:space="0" w:color="8ED9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94D1E2" w:themeColor="accent5" w:themeTint="99"/>
        <w:bottom w:val="single" w:sz="4" w:space="0" w:color="94D1E2" w:themeColor="accent5" w:themeTint="99"/>
        <w:insideH w:val="single" w:sz="4" w:space="0" w:color="94D1E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96DBFB" w:themeColor="accent6" w:themeTint="99"/>
        <w:bottom w:val="single" w:sz="4" w:space="0" w:color="96DBFB" w:themeColor="accent6" w:themeTint="99"/>
        <w:insideH w:val="single" w:sz="4" w:space="0" w:color="96DBF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99CB38" w:themeColor="accent1"/>
        <w:left w:val="single" w:sz="4" w:space="0" w:color="99CB38" w:themeColor="accent1"/>
        <w:bottom w:val="single" w:sz="4" w:space="0" w:color="99CB38" w:themeColor="accent1"/>
        <w:right w:val="single" w:sz="4" w:space="0" w:color="99CB38" w:themeColor="accent1"/>
      </w:tblBorders>
    </w:tblPr>
    <w:tblStylePr w:type="firstRow">
      <w:rPr>
        <w:b/>
        <w:bCs/>
        <w:color w:val="FFFFFF" w:themeColor="background1"/>
      </w:rPr>
      <w:tblPr/>
      <w:tcPr>
        <w:shd w:val="clear" w:color="auto" w:fill="99CB38" w:themeFill="accent1"/>
      </w:tcPr>
    </w:tblStylePr>
    <w:tblStylePr w:type="lastRow">
      <w:rPr>
        <w:b/>
        <w:bCs/>
      </w:rPr>
      <w:tblPr/>
      <w:tcPr>
        <w:tcBorders>
          <w:top w:val="double" w:sz="4" w:space="0" w:color="99CB3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CB38" w:themeColor="accent1"/>
          <w:right w:val="single" w:sz="4" w:space="0" w:color="99CB38" w:themeColor="accent1"/>
        </w:tcBorders>
      </w:tcPr>
    </w:tblStylePr>
    <w:tblStylePr w:type="band1Horz">
      <w:tblPr/>
      <w:tcPr>
        <w:tcBorders>
          <w:top w:val="single" w:sz="4" w:space="0" w:color="99CB38" w:themeColor="accent1"/>
          <w:bottom w:val="single" w:sz="4" w:space="0" w:color="99CB3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CB38" w:themeColor="accent1"/>
          <w:left w:val="nil"/>
        </w:tcBorders>
      </w:tcPr>
    </w:tblStylePr>
    <w:tblStylePr w:type="swCell">
      <w:tblPr/>
      <w:tcPr>
        <w:tcBorders>
          <w:top w:val="double" w:sz="4" w:space="0" w:color="99CB38"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63A537" w:themeColor="accent2"/>
        <w:left w:val="single" w:sz="4" w:space="0" w:color="63A537" w:themeColor="accent2"/>
        <w:bottom w:val="single" w:sz="4" w:space="0" w:color="63A537" w:themeColor="accent2"/>
        <w:right w:val="single" w:sz="4" w:space="0" w:color="63A537" w:themeColor="accent2"/>
      </w:tblBorders>
    </w:tblPr>
    <w:tblStylePr w:type="firstRow">
      <w:rPr>
        <w:b/>
        <w:bCs/>
        <w:color w:val="FFFFFF" w:themeColor="background1"/>
      </w:rPr>
      <w:tblPr/>
      <w:tcPr>
        <w:shd w:val="clear" w:color="auto" w:fill="63A537" w:themeFill="accent2"/>
      </w:tcPr>
    </w:tblStylePr>
    <w:tblStylePr w:type="lastRow">
      <w:rPr>
        <w:b/>
        <w:bCs/>
      </w:rPr>
      <w:tblPr/>
      <w:tcPr>
        <w:tcBorders>
          <w:top w:val="double" w:sz="4" w:space="0" w:color="63A53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3A537" w:themeColor="accent2"/>
          <w:right w:val="single" w:sz="4" w:space="0" w:color="63A537" w:themeColor="accent2"/>
        </w:tcBorders>
      </w:tcPr>
    </w:tblStylePr>
    <w:tblStylePr w:type="band1Horz">
      <w:tblPr/>
      <w:tcPr>
        <w:tcBorders>
          <w:top w:val="single" w:sz="4" w:space="0" w:color="63A537" w:themeColor="accent2"/>
          <w:bottom w:val="single" w:sz="4" w:space="0" w:color="63A53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3A537" w:themeColor="accent2"/>
          <w:left w:val="nil"/>
        </w:tcBorders>
      </w:tcPr>
    </w:tblStylePr>
    <w:tblStylePr w:type="swCell">
      <w:tblPr/>
      <w:tcPr>
        <w:tcBorders>
          <w:top w:val="double" w:sz="4" w:space="0" w:color="63A537"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37A76F" w:themeColor="accent3"/>
        <w:left w:val="single" w:sz="4" w:space="0" w:color="37A76F" w:themeColor="accent3"/>
        <w:bottom w:val="single" w:sz="4" w:space="0" w:color="37A76F" w:themeColor="accent3"/>
        <w:right w:val="single" w:sz="4" w:space="0" w:color="37A76F" w:themeColor="accent3"/>
      </w:tblBorders>
    </w:tblPr>
    <w:tblStylePr w:type="firstRow">
      <w:rPr>
        <w:b/>
        <w:bCs/>
        <w:color w:val="FFFFFF" w:themeColor="background1"/>
      </w:rPr>
      <w:tblPr/>
      <w:tcPr>
        <w:shd w:val="clear" w:color="auto" w:fill="37A76F" w:themeFill="accent3"/>
      </w:tcPr>
    </w:tblStylePr>
    <w:tblStylePr w:type="lastRow">
      <w:rPr>
        <w:b/>
        <w:bCs/>
      </w:rPr>
      <w:tblPr/>
      <w:tcPr>
        <w:tcBorders>
          <w:top w:val="double" w:sz="4" w:space="0" w:color="37A7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A76F" w:themeColor="accent3"/>
          <w:right w:val="single" w:sz="4" w:space="0" w:color="37A76F" w:themeColor="accent3"/>
        </w:tcBorders>
      </w:tcPr>
    </w:tblStylePr>
    <w:tblStylePr w:type="band1Horz">
      <w:tblPr/>
      <w:tcPr>
        <w:tcBorders>
          <w:top w:val="single" w:sz="4" w:space="0" w:color="37A76F" w:themeColor="accent3"/>
          <w:bottom w:val="single" w:sz="4" w:space="0" w:color="37A7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A76F" w:themeColor="accent3"/>
          <w:left w:val="nil"/>
        </w:tcBorders>
      </w:tcPr>
    </w:tblStylePr>
    <w:tblStylePr w:type="swCell">
      <w:tblPr/>
      <w:tcPr>
        <w:tcBorders>
          <w:top w:val="double" w:sz="4" w:space="0" w:color="37A76F"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4C1A3" w:themeColor="accent4"/>
        <w:left w:val="single" w:sz="4" w:space="0" w:color="44C1A3" w:themeColor="accent4"/>
        <w:bottom w:val="single" w:sz="4" w:space="0" w:color="44C1A3" w:themeColor="accent4"/>
        <w:right w:val="single" w:sz="4" w:space="0" w:color="44C1A3" w:themeColor="accent4"/>
      </w:tblBorders>
    </w:tblPr>
    <w:tblStylePr w:type="firstRow">
      <w:rPr>
        <w:b/>
        <w:bCs/>
        <w:color w:val="FFFFFF" w:themeColor="background1"/>
      </w:rPr>
      <w:tblPr/>
      <w:tcPr>
        <w:shd w:val="clear" w:color="auto" w:fill="44C1A3" w:themeFill="accent4"/>
      </w:tcPr>
    </w:tblStylePr>
    <w:tblStylePr w:type="lastRow">
      <w:rPr>
        <w:b/>
        <w:bCs/>
      </w:rPr>
      <w:tblPr/>
      <w:tcPr>
        <w:tcBorders>
          <w:top w:val="double" w:sz="4" w:space="0" w:color="44C1A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C1A3" w:themeColor="accent4"/>
          <w:right w:val="single" w:sz="4" w:space="0" w:color="44C1A3" w:themeColor="accent4"/>
        </w:tcBorders>
      </w:tcPr>
    </w:tblStylePr>
    <w:tblStylePr w:type="band1Horz">
      <w:tblPr/>
      <w:tcPr>
        <w:tcBorders>
          <w:top w:val="single" w:sz="4" w:space="0" w:color="44C1A3" w:themeColor="accent4"/>
          <w:bottom w:val="single" w:sz="4" w:space="0" w:color="44C1A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C1A3" w:themeColor="accent4"/>
          <w:left w:val="nil"/>
        </w:tcBorders>
      </w:tcPr>
    </w:tblStylePr>
    <w:tblStylePr w:type="swCell">
      <w:tblPr/>
      <w:tcPr>
        <w:tcBorders>
          <w:top w:val="double" w:sz="4" w:space="0" w:color="44C1A3"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4EB3CF" w:themeColor="accent5"/>
        <w:left w:val="single" w:sz="4" w:space="0" w:color="4EB3CF" w:themeColor="accent5"/>
        <w:bottom w:val="single" w:sz="4" w:space="0" w:color="4EB3CF" w:themeColor="accent5"/>
        <w:right w:val="single" w:sz="4" w:space="0" w:color="4EB3CF" w:themeColor="accent5"/>
      </w:tblBorders>
    </w:tblPr>
    <w:tblStylePr w:type="firstRow">
      <w:rPr>
        <w:b/>
        <w:bCs/>
        <w:color w:val="FFFFFF" w:themeColor="background1"/>
      </w:rPr>
      <w:tblPr/>
      <w:tcPr>
        <w:shd w:val="clear" w:color="auto" w:fill="4EB3CF" w:themeFill="accent5"/>
      </w:tcPr>
    </w:tblStylePr>
    <w:tblStylePr w:type="lastRow">
      <w:rPr>
        <w:b/>
        <w:bCs/>
      </w:rPr>
      <w:tblPr/>
      <w:tcPr>
        <w:tcBorders>
          <w:top w:val="double" w:sz="4" w:space="0" w:color="4EB3C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B3CF" w:themeColor="accent5"/>
          <w:right w:val="single" w:sz="4" w:space="0" w:color="4EB3CF" w:themeColor="accent5"/>
        </w:tcBorders>
      </w:tcPr>
    </w:tblStylePr>
    <w:tblStylePr w:type="band1Horz">
      <w:tblPr/>
      <w:tcPr>
        <w:tcBorders>
          <w:top w:val="single" w:sz="4" w:space="0" w:color="4EB3CF" w:themeColor="accent5"/>
          <w:bottom w:val="single" w:sz="4" w:space="0" w:color="4EB3C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B3CF" w:themeColor="accent5"/>
          <w:left w:val="nil"/>
        </w:tcBorders>
      </w:tcPr>
    </w:tblStylePr>
    <w:tblStylePr w:type="swCell">
      <w:tblPr/>
      <w:tcPr>
        <w:tcBorders>
          <w:top w:val="double" w:sz="4" w:space="0" w:color="4EB3CF"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51C3F9" w:themeColor="accent6"/>
        <w:left w:val="single" w:sz="4" w:space="0" w:color="51C3F9" w:themeColor="accent6"/>
        <w:bottom w:val="single" w:sz="4" w:space="0" w:color="51C3F9" w:themeColor="accent6"/>
        <w:right w:val="single" w:sz="4" w:space="0" w:color="51C3F9" w:themeColor="accent6"/>
      </w:tblBorders>
    </w:tblPr>
    <w:tblStylePr w:type="firstRow">
      <w:rPr>
        <w:b/>
        <w:bCs/>
        <w:color w:val="FFFFFF" w:themeColor="background1"/>
      </w:rPr>
      <w:tblPr/>
      <w:tcPr>
        <w:shd w:val="clear" w:color="auto" w:fill="51C3F9" w:themeFill="accent6"/>
      </w:tcPr>
    </w:tblStylePr>
    <w:tblStylePr w:type="lastRow">
      <w:rPr>
        <w:b/>
        <w:bCs/>
      </w:rPr>
      <w:tblPr/>
      <w:tcPr>
        <w:tcBorders>
          <w:top w:val="double" w:sz="4" w:space="0" w:color="51C3F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C3F9" w:themeColor="accent6"/>
          <w:right w:val="single" w:sz="4" w:space="0" w:color="51C3F9" w:themeColor="accent6"/>
        </w:tcBorders>
      </w:tcPr>
    </w:tblStylePr>
    <w:tblStylePr w:type="band1Horz">
      <w:tblPr/>
      <w:tcPr>
        <w:tcBorders>
          <w:top w:val="single" w:sz="4" w:space="0" w:color="51C3F9" w:themeColor="accent6"/>
          <w:bottom w:val="single" w:sz="4" w:space="0" w:color="51C3F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C3F9" w:themeColor="accent6"/>
          <w:left w:val="nil"/>
        </w:tcBorders>
      </w:tcPr>
    </w:tblStylePr>
    <w:tblStylePr w:type="swCell">
      <w:tblPr/>
      <w:tcPr>
        <w:tcBorders>
          <w:top w:val="double" w:sz="4" w:space="0" w:color="51C3F9"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C1DF87" w:themeColor="accent1" w:themeTint="99"/>
        <w:left w:val="single" w:sz="4" w:space="0" w:color="C1DF87" w:themeColor="accent1" w:themeTint="99"/>
        <w:bottom w:val="single" w:sz="4" w:space="0" w:color="C1DF87" w:themeColor="accent1" w:themeTint="99"/>
        <w:right w:val="single" w:sz="4" w:space="0" w:color="C1DF87" w:themeColor="accent1" w:themeTint="99"/>
        <w:insideH w:val="single" w:sz="4" w:space="0" w:color="C1DF87" w:themeColor="accent1" w:themeTint="99"/>
      </w:tblBorders>
    </w:tblPr>
    <w:tblStylePr w:type="firstRow">
      <w:rPr>
        <w:b/>
        <w:bCs/>
        <w:color w:val="FFFFFF" w:themeColor="background1"/>
      </w:rPr>
      <w:tblPr/>
      <w:tcPr>
        <w:tcBorders>
          <w:top w:val="single" w:sz="4" w:space="0" w:color="99CB38" w:themeColor="accent1"/>
          <w:left w:val="single" w:sz="4" w:space="0" w:color="99CB38" w:themeColor="accent1"/>
          <w:bottom w:val="single" w:sz="4" w:space="0" w:color="99CB38" w:themeColor="accent1"/>
          <w:right w:val="single" w:sz="4" w:space="0" w:color="99CB38" w:themeColor="accent1"/>
          <w:insideH w:val="nil"/>
        </w:tcBorders>
        <w:shd w:val="clear" w:color="auto" w:fill="99CB38" w:themeFill="accent1"/>
      </w:tcPr>
    </w:tblStylePr>
    <w:tblStylePr w:type="lastRow">
      <w:rPr>
        <w:b/>
        <w:bCs/>
      </w:rPr>
      <w:tblPr/>
      <w:tcPr>
        <w:tcBorders>
          <w:top w:val="double" w:sz="4" w:space="0" w:color="C1DF87" w:themeColor="accent1" w:themeTint="99"/>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tcBorders>
        <w:shd w:val="clear" w:color="auto" w:fill="63A537" w:themeFill="accent2"/>
      </w:tcPr>
    </w:tblStylePr>
    <w:tblStylePr w:type="lastRow">
      <w:rPr>
        <w:b/>
        <w:bCs/>
      </w:rPr>
      <w:tblPr/>
      <w:tcPr>
        <w:tcBorders>
          <w:top w:val="double" w:sz="4" w:space="0" w:color="9FD37C" w:themeColor="accent2" w:themeTint="99"/>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7CD4A8" w:themeColor="accent3" w:themeTint="99"/>
        <w:left w:val="single" w:sz="4" w:space="0" w:color="7CD4A8" w:themeColor="accent3" w:themeTint="99"/>
        <w:bottom w:val="single" w:sz="4" w:space="0" w:color="7CD4A8" w:themeColor="accent3" w:themeTint="99"/>
        <w:right w:val="single" w:sz="4" w:space="0" w:color="7CD4A8" w:themeColor="accent3" w:themeTint="99"/>
        <w:insideH w:val="single" w:sz="4" w:space="0" w:color="7CD4A8" w:themeColor="accent3" w:themeTint="99"/>
      </w:tblBorders>
    </w:tblPr>
    <w:tblStylePr w:type="firstRow">
      <w:rPr>
        <w:b/>
        <w:bCs/>
        <w:color w:val="FFFFFF" w:themeColor="background1"/>
      </w:rPr>
      <w:tblPr/>
      <w:tcPr>
        <w:tcBorders>
          <w:top w:val="single" w:sz="4" w:space="0" w:color="37A76F" w:themeColor="accent3"/>
          <w:left w:val="single" w:sz="4" w:space="0" w:color="37A76F" w:themeColor="accent3"/>
          <w:bottom w:val="single" w:sz="4" w:space="0" w:color="37A76F" w:themeColor="accent3"/>
          <w:right w:val="single" w:sz="4" w:space="0" w:color="37A76F" w:themeColor="accent3"/>
          <w:insideH w:val="nil"/>
        </w:tcBorders>
        <w:shd w:val="clear" w:color="auto" w:fill="37A76F" w:themeFill="accent3"/>
      </w:tcPr>
    </w:tblStylePr>
    <w:tblStylePr w:type="lastRow">
      <w:rPr>
        <w:b/>
        <w:bCs/>
      </w:rPr>
      <w:tblPr/>
      <w:tcPr>
        <w:tcBorders>
          <w:top w:val="double" w:sz="4" w:space="0" w:color="7CD4A8" w:themeColor="accent3" w:themeTint="99"/>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8ED9C7" w:themeColor="accent4" w:themeTint="99"/>
        <w:left w:val="single" w:sz="4" w:space="0" w:color="8ED9C7" w:themeColor="accent4" w:themeTint="99"/>
        <w:bottom w:val="single" w:sz="4" w:space="0" w:color="8ED9C7" w:themeColor="accent4" w:themeTint="99"/>
        <w:right w:val="single" w:sz="4" w:space="0" w:color="8ED9C7" w:themeColor="accent4" w:themeTint="99"/>
        <w:insideH w:val="single" w:sz="4" w:space="0" w:color="8ED9C7" w:themeColor="accent4" w:themeTint="99"/>
      </w:tblBorders>
    </w:tblPr>
    <w:tblStylePr w:type="firstRow">
      <w:rPr>
        <w:b/>
        <w:bCs/>
        <w:color w:val="FFFFFF" w:themeColor="background1"/>
      </w:rPr>
      <w:tblPr/>
      <w:tcPr>
        <w:tcBorders>
          <w:top w:val="single" w:sz="4" w:space="0" w:color="44C1A3" w:themeColor="accent4"/>
          <w:left w:val="single" w:sz="4" w:space="0" w:color="44C1A3" w:themeColor="accent4"/>
          <w:bottom w:val="single" w:sz="4" w:space="0" w:color="44C1A3" w:themeColor="accent4"/>
          <w:right w:val="single" w:sz="4" w:space="0" w:color="44C1A3" w:themeColor="accent4"/>
          <w:insideH w:val="nil"/>
        </w:tcBorders>
        <w:shd w:val="clear" w:color="auto" w:fill="44C1A3" w:themeFill="accent4"/>
      </w:tcPr>
    </w:tblStylePr>
    <w:tblStylePr w:type="lastRow">
      <w:rPr>
        <w:b/>
        <w:bCs/>
      </w:rPr>
      <w:tblPr/>
      <w:tcPr>
        <w:tcBorders>
          <w:top w:val="double" w:sz="4" w:space="0" w:color="8ED9C7" w:themeColor="accent4" w:themeTint="99"/>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94D1E2" w:themeColor="accent5" w:themeTint="99"/>
        <w:left w:val="single" w:sz="4" w:space="0" w:color="94D1E2" w:themeColor="accent5" w:themeTint="99"/>
        <w:bottom w:val="single" w:sz="4" w:space="0" w:color="94D1E2" w:themeColor="accent5" w:themeTint="99"/>
        <w:right w:val="single" w:sz="4" w:space="0" w:color="94D1E2" w:themeColor="accent5" w:themeTint="99"/>
        <w:insideH w:val="single" w:sz="4" w:space="0" w:color="94D1E2" w:themeColor="accent5" w:themeTint="99"/>
      </w:tblBorders>
    </w:tblPr>
    <w:tblStylePr w:type="firstRow">
      <w:rPr>
        <w:b/>
        <w:bCs/>
        <w:color w:val="FFFFFF" w:themeColor="background1"/>
      </w:rPr>
      <w:tblPr/>
      <w:tcPr>
        <w:tcBorders>
          <w:top w:val="single" w:sz="4" w:space="0" w:color="4EB3CF" w:themeColor="accent5"/>
          <w:left w:val="single" w:sz="4" w:space="0" w:color="4EB3CF" w:themeColor="accent5"/>
          <w:bottom w:val="single" w:sz="4" w:space="0" w:color="4EB3CF" w:themeColor="accent5"/>
          <w:right w:val="single" w:sz="4" w:space="0" w:color="4EB3CF" w:themeColor="accent5"/>
          <w:insideH w:val="nil"/>
        </w:tcBorders>
        <w:shd w:val="clear" w:color="auto" w:fill="4EB3CF" w:themeFill="accent5"/>
      </w:tcPr>
    </w:tblStylePr>
    <w:tblStylePr w:type="lastRow">
      <w:rPr>
        <w:b/>
        <w:bCs/>
      </w:rPr>
      <w:tblPr/>
      <w:tcPr>
        <w:tcBorders>
          <w:top w:val="double" w:sz="4" w:space="0" w:color="94D1E2" w:themeColor="accent5" w:themeTint="99"/>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96DBFB" w:themeColor="accent6" w:themeTint="99"/>
        <w:left w:val="single" w:sz="4" w:space="0" w:color="96DBFB" w:themeColor="accent6" w:themeTint="99"/>
        <w:bottom w:val="single" w:sz="4" w:space="0" w:color="96DBFB" w:themeColor="accent6" w:themeTint="99"/>
        <w:right w:val="single" w:sz="4" w:space="0" w:color="96DBFB" w:themeColor="accent6" w:themeTint="99"/>
        <w:insideH w:val="single" w:sz="4" w:space="0" w:color="96DBFB" w:themeColor="accent6" w:themeTint="99"/>
      </w:tblBorders>
    </w:tblPr>
    <w:tblStylePr w:type="firstRow">
      <w:rPr>
        <w:b/>
        <w:bCs/>
        <w:color w:val="FFFFFF" w:themeColor="background1"/>
      </w:rPr>
      <w:tblPr/>
      <w:tcPr>
        <w:tcBorders>
          <w:top w:val="single" w:sz="4" w:space="0" w:color="51C3F9" w:themeColor="accent6"/>
          <w:left w:val="single" w:sz="4" w:space="0" w:color="51C3F9" w:themeColor="accent6"/>
          <w:bottom w:val="single" w:sz="4" w:space="0" w:color="51C3F9" w:themeColor="accent6"/>
          <w:right w:val="single" w:sz="4" w:space="0" w:color="51C3F9" w:themeColor="accent6"/>
          <w:insideH w:val="nil"/>
        </w:tcBorders>
        <w:shd w:val="clear" w:color="auto" w:fill="51C3F9" w:themeFill="accent6"/>
      </w:tcPr>
    </w:tblStylePr>
    <w:tblStylePr w:type="lastRow">
      <w:rPr>
        <w:b/>
        <w:bCs/>
      </w:rPr>
      <w:tblPr/>
      <w:tcPr>
        <w:tcBorders>
          <w:top w:val="double" w:sz="4" w:space="0" w:color="96DBFB" w:themeColor="accent6" w:themeTint="99"/>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99CB38" w:themeColor="accent1"/>
        <w:left w:val="single" w:sz="24" w:space="0" w:color="99CB38" w:themeColor="accent1"/>
        <w:bottom w:val="single" w:sz="24" w:space="0" w:color="99CB38" w:themeColor="accent1"/>
        <w:right w:val="single" w:sz="24" w:space="0" w:color="99CB38" w:themeColor="accent1"/>
      </w:tblBorders>
    </w:tblPr>
    <w:tcPr>
      <w:shd w:val="clear" w:color="auto" w:fill="99CB3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63A537" w:themeColor="accent2"/>
        <w:left w:val="single" w:sz="24" w:space="0" w:color="63A537" w:themeColor="accent2"/>
        <w:bottom w:val="single" w:sz="24" w:space="0" w:color="63A537" w:themeColor="accent2"/>
        <w:right w:val="single" w:sz="24" w:space="0" w:color="63A537" w:themeColor="accent2"/>
      </w:tblBorders>
    </w:tblPr>
    <w:tcPr>
      <w:shd w:val="clear" w:color="auto" w:fill="63A53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37A76F" w:themeColor="accent3"/>
        <w:left w:val="single" w:sz="24" w:space="0" w:color="37A76F" w:themeColor="accent3"/>
        <w:bottom w:val="single" w:sz="24" w:space="0" w:color="37A76F" w:themeColor="accent3"/>
        <w:right w:val="single" w:sz="24" w:space="0" w:color="37A76F" w:themeColor="accent3"/>
      </w:tblBorders>
    </w:tblPr>
    <w:tcPr>
      <w:shd w:val="clear" w:color="auto" w:fill="37A76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4C1A3" w:themeColor="accent4"/>
        <w:left w:val="single" w:sz="24" w:space="0" w:color="44C1A3" w:themeColor="accent4"/>
        <w:bottom w:val="single" w:sz="24" w:space="0" w:color="44C1A3" w:themeColor="accent4"/>
        <w:right w:val="single" w:sz="24" w:space="0" w:color="44C1A3" w:themeColor="accent4"/>
      </w:tblBorders>
    </w:tblPr>
    <w:tcPr>
      <w:shd w:val="clear" w:color="auto" w:fill="44C1A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4EB3CF" w:themeColor="accent5"/>
        <w:left w:val="single" w:sz="24" w:space="0" w:color="4EB3CF" w:themeColor="accent5"/>
        <w:bottom w:val="single" w:sz="24" w:space="0" w:color="4EB3CF" w:themeColor="accent5"/>
        <w:right w:val="single" w:sz="24" w:space="0" w:color="4EB3CF" w:themeColor="accent5"/>
      </w:tblBorders>
    </w:tblPr>
    <w:tcPr>
      <w:shd w:val="clear" w:color="auto" w:fill="4EB3C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51C3F9" w:themeColor="accent6"/>
        <w:left w:val="single" w:sz="24" w:space="0" w:color="51C3F9" w:themeColor="accent6"/>
        <w:bottom w:val="single" w:sz="24" w:space="0" w:color="51C3F9" w:themeColor="accent6"/>
        <w:right w:val="single" w:sz="24" w:space="0" w:color="51C3F9" w:themeColor="accent6"/>
      </w:tblBorders>
    </w:tblPr>
    <w:tcPr>
      <w:shd w:val="clear" w:color="auto" w:fill="51C3F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729928" w:themeColor="accent1" w:themeShade="BF"/>
    </w:rPr>
    <w:tblPr>
      <w:tblStyleRowBandSize w:val="1"/>
      <w:tblStyleColBandSize w:val="1"/>
      <w:tblBorders>
        <w:top w:val="single" w:sz="4" w:space="0" w:color="99CB38" w:themeColor="accent1"/>
        <w:bottom w:val="single" w:sz="4" w:space="0" w:color="99CB38" w:themeColor="accent1"/>
      </w:tblBorders>
    </w:tblPr>
    <w:tblStylePr w:type="firstRow">
      <w:rPr>
        <w:b/>
        <w:bCs/>
      </w:rPr>
      <w:tblPr/>
      <w:tcPr>
        <w:tcBorders>
          <w:bottom w:val="single" w:sz="4" w:space="0" w:color="99CB38" w:themeColor="accent1"/>
        </w:tcBorders>
      </w:tcPr>
    </w:tblStylePr>
    <w:tblStylePr w:type="lastRow">
      <w:rPr>
        <w:b/>
        <w:bCs/>
      </w:rPr>
      <w:tblPr/>
      <w:tcPr>
        <w:tcBorders>
          <w:top w:val="double" w:sz="4" w:space="0" w:color="99CB38" w:themeColor="accent1"/>
        </w:tcBorders>
      </w:tcPr>
    </w:tblStylePr>
    <w:tblStylePr w:type="firstCol">
      <w:rPr>
        <w:b/>
        <w:bCs/>
      </w:rPr>
    </w:tblStylePr>
    <w:tblStylePr w:type="lastCol">
      <w:rPr>
        <w:b/>
        <w:bCs/>
      </w:rPr>
    </w:tblStylePr>
    <w:tblStylePr w:type="band1Vert">
      <w:tblPr/>
      <w:tcPr>
        <w:shd w:val="clear" w:color="auto" w:fill="EAF4D7" w:themeFill="accent1" w:themeFillTint="33"/>
      </w:tcPr>
    </w:tblStylePr>
    <w:tblStylePr w:type="band1Horz">
      <w:tblPr/>
      <w:tcPr>
        <w:shd w:val="clear" w:color="auto" w:fill="EAF4D7"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4A7B29" w:themeColor="accent2" w:themeShade="BF"/>
    </w:rPr>
    <w:tblPr>
      <w:tblStyleRowBandSize w:val="1"/>
      <w:tblStyleColBandSize w:val="1"/>
      <w:tblBorders>
        <w:top w:val="single" w:sz="4" w:space="0" w:color="63A537" w:themeColor="accent2"/>
        <w:bottom w:val="single" w:sz="4" w:space="0" w:color="63A537" w:themeColor="accent2"/>
      </w:tblBorders>
    </w:tblPr>
    <w:tblStylePr w:type="firstRow">
      <w:rPr>
        <w:b/>
        <w:bCs/>
      </w:rPr>
      <w:tblPr/>
      <w:tcPr>
        <w:tcBorders>
          <w:bottom w:val="single" w:sz="4" w:space="0" w:color="63A537" w:themeColor="accent2"/>
        </w:tcBorders>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97C52" w:themeColor="accent3" w:themeShade="BF"/>
    </w:rPr>
    <w:tblPr>
      <w:tblStyleRowBandSize w:val="1"/>
      <w:tblStyleColBandSize w:val="1"/>
      <w:tblBorders>
        <w:top w:val="single" w:sz="4" w:space="0" w:color="37A76F" w:themeColor="accent3"/>
        <w:bottom w:val="single" w:sz="4" w:space="0" w:color="37A76F" w:themeColor="accent3"/>
      </w:tblBorders>
    </w:tblPr>
    <w:tblStylePr w:type="firstRow">
      <w:rPr>
        <w:b/>
        <w:bCs/>
      </w:rPr>
      <w:tblPr/>
      <w:tcPr>
        <w:tcBorders>
          <w:bottom w:val="single" w:sz="4" w:space="0" w:color="37A76F" w:themeColor="accent3"/>
        </w:tcBorders>
      </w:tcPr>
    </w:tblStylePr>
    <w:tblStylePr w:type="lastRow">
      <w:rPr>
        <w:b/>
        <w:bCs/>
      </w:rPr>
      <w:tblPr/>
      <w:tcPr>
        <w:tcBorders>
          <w:top w:val="double" w:sz="4" w:space="0" w:color="37A76F" w:themeColor="accent3"/>
        </w:tcBorders>
      </w:tcPr>
    </w:tblStylePr>
    <w:tblStylePr w:type="firstCol">
      <w:rPr>
        <w:b/>
        <w:bCs/>
      </w:rPr>
    </w:tblStylePr>
    <w:tblStylePr w:type="lastCol">
      <w:rPr>
        <w:b/>
        <w:bCs/>
      </w:rPr>
    </w:tblStylePr>
    <w:tblStylePr w:type="band1Vert">
      <w:tblPr/>
      <w:tcPr>
        <w:shd w:val="clear" w:color="auto" w:fill="D3F0E2" w:themeFill="accent3" w:themeFillTint="33"/>
      </w:tcPr>
    </w:tblStylePr>
    <w:tblStylePr w:type="band1Horz">
      <w:tblPr/>
      <w:tcPr>
        <w:shd w:val="clear" w:color="auto" w:fill="D3F0E2"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30927A" w:themeColor="accent4" w:themeShade="BF"/>
    </w:rPr>
    <w:tblPr>
      <w:tblStyleRowBandSize w:val="1"/>
      <w:tblStyleColBandSize w:val="1"/>
      <w:tblBorders>
        <w:top w:val="single" w:sz="4" w:space="0" w:color="44C1A3" w:themeColor="accent4"/>
        <w:bottom w:val="single" w:sz="4" w:space="0" w:color="44C1A3" w:themeColor="accent4"/>
      </w:tblBorders>
    </w:tblPr>
    <w:tblStylePr w:type="firstRow">
      <w:rPr>
        <w:b/>
        <w:bCs/>
      </w:rPr>
      <w:tblPr/>
      <w:tcPr>
        <w:tcBorders>
          <w:bottom w:val="single" w:sz="4" w:space="0" w:color="44C1A3" w:themeColor="accent4"/>
        </w:tcBorders>
      </w:tcPr>
    </w:tblStylePr>
    <w:tblStylePr w:type="lastRow">
      <w:rPr>
        <w:b/>
        <w:bCs/>
      </w:rPr>
      <w:tblPr/>
      <w:tcPr>
        <w:tcBorders>
          <w:top w:val="double" w:sz="4" w:space="0" w:color="44C1A3" w:themeColor="accent4"/>
        </w:tcBorders>
      </w:tcPr>
    </w:tblStylePr>
    <w:tblStylePr w:type="firstCol">
      <w:rPr>
        <w:b/>
        <w:bCs/>
      </w:rPr>
    </w:tblStylePr>
    <w:tblStylePr w:type="lastCol">
      <w:rPr>
        <w:b/>
        <w:bCs/>
      </w:rPr>
    </w:tblStylePr>
    <w:tblStylePr w:type="band1Vert">
      <w:tblPr/>
      <w:tcPr>
        <w:shd w:val="clear" w:color="auto" w:fill="D9F2EC" w:themeFill="accent4" w:themeFillTint="33"/>
      </w:tcPr>
    </w:tblStylePr>
    <w:tblStylePr w:type="band1Horz">
      <w:tblPr/>
      <w:tcPr>
        <w:shd w:val="clear" w:color="auto" w:fill="D9F2EC"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2D8CA7" w:themeColor="accent5" w:themeShade="BF"/>
    </w:rPr>
    <w:tblPr>
      <w:tblStyleRowBandSize w:val="1"/>
      <w:tblStyleColBandSize w:val="1"/>
      <w:tblBorders>
        <w:top w:val="single" w:sz="4" w:space="0" w:color="4EB3CF" w:themeColor="accent5"/>
        <w:bottom w:val="single" w:sz="4" w:space="0" w:color="4EB3CF" w:themeColor="accent5"/>
      </w:tblBorders>
    </w:tblPr>
    <w:tblStylePr w:type="firstRow">
      <w:rPr>
        <w:b/>
        <w:bCs/>
      </w:rPr>
      <w:tblPr/>
      <w:tcPr>
        <w:tcBorders>
          <w:bottom w:val="single" w:sz="4" w:space="0" w:color="4EB3CF" w:themeColor="accent5"/>
        </w:tcBorders>
      </w:tcPr>
    </w:tblStylePr>
    <w:tblStylePr w:type="lastRow">
      <w:rPr>
        <w:b/>
        <w:bCs/>
      </w:rPr>
      <w:tblPr/>
      <w:tcPr>
        <w:tcBorders>
          <w:top w:val="double" w:sz="4" w:space="0" w:color="4EB3CF" w:themeColor="accent5"/>
        </w:tcBorders>
      </w:tcPr>
    </w:tblStylePr>
    <w:tblStylePr w:type="firstCol">
      <w:rPr>
        <w:b/>
        <w:bCs/>
      </w:rPr>
    </w:tblStylePr>
    <w:tblStylePr w:type="lastCol">
      <w:rPr>
        <w:b/>
        <w:bCs/>
      </w:rPr>
    </w:tblStylePr>
    <w:tblStylePr w:type="band1Vert">
      <w:tblPr/>
      <w:tcPr>
        <w:shd w:val="clear" w:color="auto" w:fill="DBEFF5" w:themeFill="accent5" w:themeFillTint="33"/>
      </w:tcPr>
    </w:tblStylePr>
    <w:tblStylePr w:type="band1Horz">
      <w:tblPr/>
      <w:tcPr>
        <w:shd w:val="clear" w:color="auto" w:fill="DBEFF5"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08A4EE" w:themeColor="accent6" w:themeShade="BF"/>
    </w:rPr>
    <w:tblPr>
      <w:tblStyleRowBandSize w:val="1"/>
      <w:tblStyleColBandSize w:val="1"/>
      <w:tblBorders>
        <w:top w:val="single" w:sz="4" w:space="0" w:color="51C3F9" w:themeColor="accent6"/>
        <w:bottom w:val="single" w:sz="4" w:space="0" w:color="51C3F9" w:themeColor="accent6"/>
      </w:tblBorders>
    </w:tblPr>
    <w:tblStylePr w:type="firstRow">
      <w:rPr>
        <w:b/>
        <w:bCs/>
      </w:rPr>
      <w:tblPr/>
      <w:tcPr>
        <w:tcBorders>
          <w:bottom w:val="single" w:sz="4" w:space="0" w:color="51C3F9" w:themeColor="accent6"/>
        </w:tcBorders>
      </w:tcPr>
    </w:tblStylePr>
    <w:tblStylePr w:type="lastRow">
      <w:rPr>
        <w:b/>
        <w:bCs/>
      </w:rPr>
      <w:tblPr/>
      <w:tcPr>
        <w:tcBorders>
          <w:top w:val="double" w:sz="4" w:space="0" w:color="51C3F9" w:themeColor="accent6"/>
        </w:tcBorders>
      </w:tcPr>
    </w:tblStylePr>
    <w:tblStylePr w:type="firstCol">
      <w:rPr>
        <w:b/>
        <w:bCs/>
      </w:rPr>
    </w:tblStylePr>
    <w:tblStylePr w:type="lastCol">
      <w:rPr>
        <w:b/>
        <w:bCs/>
      </w:rPr>
    </w:tblStylePr>
    <w:tblStylePr w:type="band1Vert">
      <w:tblPr/>
      <w:tcPr>
        <w:shd w:val="clear" w:color="auto" w:fill="DCF3FD" w:themeFill="accent6" w:themeFillTint="33"/>
      </w:tcPr>
    </w:tblStylePr>
    <w:tblStylePr w:type="band1Horz">
      <w:tblPr/>
      <w:tcPr>
        <w:shd w:val="clear" w:color="auto" w:fill="DCF3FD"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72992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CB3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CB3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CB3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CB38" w:themeColor="accent1"/>
        </w:tcBorders>
        <w:shd w:val="clear" w:color="auto" w:fill="FFFFFF" w:themeFill="background1"/>
      </w:tcPr>
    </w:tblStylePr>
    <w:tblStylePr w:type="band1Vert">
      <w:tblPr/>
      <w:tcPr>
        <w:shd w:val="clear" w:color="auto" w:fill="EAF4D7" w:themeFill="accent1" w:themeFillTint="33"/>
      </w:tcPr>
    </w:tblStylePr>
    <w:tblStylePr w:type="band1Horz">
      <w:tblPr/>
      <w:tcPr>
        <w:shd w:val="clear" w:color="auto" w:fill="EAF4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4A7B2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3A53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3A53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3A53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3A537" w:themeColor="accent2"/>
        </w:tcBorders>
        <w:shd w:val="clear" w:color="auto" w:fill="FFFFFF" w:themeFill="background1"/>
      </w:tcPr>
    </w:tblStylePr>
    <w:tblStylePr w:type="band1Vert">
      <w:tblPr/>
      <w:tcPr>
        <w:shd w:val="clear" w:color="auto" w:fill="DFF0D3" w:themeFill="accent2" w:themeFillTint="33"/>
      </w:tcPr>
    </w:tblStylePr>
    <w:tblStylePr w:type="band1Horz">
      <w:tblPr/>
      <w:tcPr>
        <w:shd w:val="clear" w:color="auto" w:fill="DFF0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97C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A7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A7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A7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A76F" w:themeColor="accent3"/>
        </w:tcBorders>
        <w:shd w:val="clear" w:color="auto" w:fill="FFFFFF" w:themeFill="background1"/>
      </w:tcPr>
    </w:tblStylePr>
    <w:tblStylePr w:type="band1Vert">
      <w:tblPr/>
      <w:tcPr>
        <w:shd w:val="clear" w:color="auto" w:fill="D3F0E2" w:themeFill="accent3" w:themeFillTint="33"/>
      </w:tcPr>
    </w:tblStylePr>
    <w:tblStylePr w:type="band1Horz">
      <w:tblPr/>
      <w:tcPr>
        <w:shd w:val="clear" w:color="auto" w:fill="D3F0E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3092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C1A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C1A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C1A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C1A3" w:themeColor="accent4"/>
        </w:tcBorders>
        <w:shd w:val="clear" w:color="auto" w:fill="FFFFFF" w:themeFill="background1"/>
      </w:tcPr>
    </w:tblStylePr>
    <w:tblStylePr w:type="band1Vert">
      <w:tblPr/>
      <w:tcPr>
        <w:shd w:val="clear" w:color="auto" w:fill="D9F2EC" w:themeFill="accent4" w:themeFillTint="33"/>
      </w:tcPr>
    </w:tblStylePr>
    <w:tblStylePr w:type="band1Horz">
      <w:tblPr/>
      <w:tcPr>
        <w:shd w:val="clear" w:color="auto" w:fill="D9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2D8CA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B3C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B3C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B3C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B3CF" w:themeColor="accent5"/>
        </w:tcBorders>
        <w:shd w:val="clear" w:color="auto" w:fill="FFFFFF" w:themeFill="background1"/>
      </w:tcPr>
    </w:tblStylePr>
    <w:tblStylePr w:type="band1Vert">
      <w:tblPr/>
      <w:tcPr>
        <w:shd w:val="clear" w:color="auto" w:fill="DBEFF5" w:themeFill="accent5" w:themeFillTint="33"/>
      </w:tcPr>
    </w:tblStylePr>
    <w:tblStylePr w:type="band1Horz">
      <w:tblPr/>
      <w:tcPr>
        <w:shd w:val="clear" w:color="auto" w:fill="DBEFF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08A4E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1C3F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1C3F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1C3F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1C3F9" w:themeColor="accent6"/>
        </w:tcBorders>
        <w:shd w:val="clear" w:color="auto" w:fill="FFFFFF" w:themeFill="background1"/>
      </w:tcPr>
    </w:tblStylePr>
    <w:tblStylePr w:type="band1Vert">
      <w:tblPr/>
      <w:tcPr>
        <w:shd w:val="clear" w:color="auto" w:fill="DCF3FD" w:themeFill="accent6" w:themeFillTint="33"/>
      </w:tcPr>
    </w:tblStylePr>
    <w:tblStylePr w:type="band1Horz">
      <w:tblPr/>
      <w:tcPr>
        <w:shd w:val="clear" w:color="auto" w:fill="DCF3F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insideV w:val="single" w:sz="8" w:space="0" w:color="B2D869" w:themeColor="accent1" w:themeTint="BF"/>
      </w:tblBorders>
    </w:tblPr>
    <w:tcPr>
      <w:shd w:val="clear" w:color="auto" w:fill="E5F2CD" w:themeFill="accent1" w:themeFillTint="3F"/>
    </w:tcPr>
    <w:tblStylePr w:type="firstRow">
      <w:rPr>
        <w:b/>
        <w:bCs/>
      </w:rPr>
    </w:tblStylePr>
    <w:tblStylePr w:type="lastRow">
      <w:rPr>
        <w:b/>
        <w:bCs/>
      </w:rPr>
      <w:tblPr/>
      <w:tcPr>
        <w:tcBorders>
          <w:top w:val="single" w:sz="18" w:space="0" w:color="B2D869" w:themeColor="accent1" w:themeTint="BF"/>
        </w:tcBorders>
      </w:tcPr>
    </w:tblStylePr>
    <w:tblStylePr w:type="firstCol">
      <w:rPr>
        <w:b/>
        <w:bCs/>
      </w:rPr>
    </w:tblStylePr>
    <w:tblStylePr w:type="lastCol">
      <w:rPr>
        <w:b/>
        <w:bCs/>
      </w:rPr>
    </w:tblStylePr>
    <w:tblStylePr w:type="band1Vert">
      <w:tblPr/>
      <w:tcPr>
        <w:shd w:val="clear" w:color="auto" w:fill="CCE59B" w:themeFill="accent1" w:themeFillTint="7F"/>
      </w:tcPr>
    </w:tblStylePr>
    <w:tblStylePr w:type="band1Horz">
      <w:tblPr/>
      <w:tcPr>
        <w:shd w:val="clear" w:color="auto" w:fill="CCE59B"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insideV w:val="single" w:sz="8" w:space="0" w:color="87C85C" w:themeColor="accent2" w:themeTint="BF"/>
      </w:tblBorders>
    </w:tblPr>
    <w:tcPr>
      <w:shd w:val="clear" w:color="auto" w:fill="D7EDC9" w:themeFill="accent2" w:themeFillTint="3F"/>
    </w:tcPr>
    <w:tblStylePr w:type="firstRow">
      <w:rPr>
        <w:b/>
        <w:bCs/>
      </w:rPr>
    </w:tblStylePr>
    <w:tblStylePr w:type="lastRow">
      <w:rPr>
        <w:b/>
        <w:bCs/>
      </w:rPr>
      <w:tblPr/>
      <w:tcPr>
        <w:tcBorders>
          <w:top w:val="single" w:sz="18" w:space="0" w:color="87C85C" w:themeColor="accent2" w:themeTint="BF"/>
        </w:tcBorders>
      </w:tcPr>
    </w:tblStylePr>
    <w:tblStylePr w:type="firstCol">
      <w:rPr>
        <w:b/>
        <w:bCs/>
      </w:rPr>
    </w:tblStylePr>
    <w:tblStylePr w:type="lastCol">
      <w:rPr>
        <w:b/>
        <w:bCs/>
      </w:rPr>
    </w:tblStylePr>
    <w:tblStylePr w:type="band1Vert">
      <w:tblPr/>
      <w:tcPr>
        <w:shd w:val="clear" w:color="auto" w:fill="AFDA92" w:themeFill="accent2" w:themeFillTint="7F"/>
      </w:tcPr>
    </w:tblStylePr>
    <w:tblStylePr w:type="band1Horz">
      <w:tblPr/>
      <w:tcPr>
        <w:shd w:val="clear" w:color="auto" w:fill="AFDA92"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insideV w:val="single" w:sz="8" w:space="0" w:color="5CC992" w:themeColor="accent3" w:themeTint="BF"/>
      </w:tblBorders>
    </w:tblPr>
    <w:tcPr>
      <w:shd w:val="clear" w:color="auto" w:fill="C9EDDB" w:themeFill="accent3" w:themeFillTint="3F"/>
    </w:tcPr>
    <w:tblStylePr w:type="firstRow">
      <w:rPr>
        <w:b/>
        <w:bCs/>
      </w:rPr>
    </w:tblStylePr>
    <w:tblStylePr w:type="lastRow">
      <w:rPr>
        <w:b/>
        <w:bCs/>
      </w:rPr>
      <w:tblPr/>
      <w:tcPr>
        <w:tcBorders>
          <w:top w:val="single" w:sz="18" w:space="0" w:color="5CC992" w:themeColor="accent3" w:themeTint="BF"/>
        </w:tcBorders>
      </w:tcPr>
    </w:tblStylePr>
    <w:tblStylePr w:type="firstCol">
      <w:rPr>
        <w:b/>
        <w:bCs/>
      </w:rPr>
    </w:tblStylePr>
    <w:tblStylePr w:type="lastCol">
      <w:rPr>
        <w:b/>
        <w:bCs/>
      </w:rPr>
    </w:tblStylePr>
    <w:tblStylePr w:type="band1Vert">
      <w:tblPr/>
      <w:tcPr>
        <w:shd w:val="clear" w:color="auto" w:fill="92DBB7" w:themeFill="accent3" w:themeFillTint="7F"/>
      </w:tcPr>
    </w:tblStylePr>
    <w:tblStylePr w:type="band1Horz">
      <w:tblPr/>
      <w:tcPr>
        <w:shd w:val="clear" w:color="auto" w:fill="92DBB7"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insideV w:val="single" w:sz="8" w:space="0" w:color="72D0B9" w:themeColor="accent4" w:themeTint="BF"/>
      </w:tblBorders>
    </w:tblPr>
    <w:tcPr>
      <w:shd w:val="clear" w:color="auto" w:fill="D0EFE8" w:themeFill="accent4" w:themeFillTint="3F"/>
    </w:tcPr>
    <w:tblStylePr w:type="firstRow">
      <w:rPr>
        <w:b/>
        <w:bCs/>
      </w:rPr>
    </w:tblStylePr>
    <w:tblStylePr w:type="lastRow">
      <w:rPr>
        <w:b/>
        <w:bCs/>
      </w:rPr>
      <w:tblPr/>
      <w:tcPr>
        <w:tcBorders>
          <w:top w:val="single" w:sz="18" w:space="0" w:color="72D0B9" w:themeColor="accent4" w:themeTint="BF"/>
        </w:tcBorders>
      </w:tcPr>
    </w:tblStylePr>
    <w:tblStylePr w:type="firstCol">
      <w:rPr>
        <w:b/>
        <w:bCs/>
      </w:rPr>
    </w:tblStylePr>
    <w:tblStylePr w:type="lastCol">
      <w:rPr>
        <w:b/>
        <w:bCs/>
      </w:rPr>
    </w:tblStylePr>
    <w:tblStylePr w:type="band1Vert">
      <w:tblPr/>
      <w:tcPr>
        <w:shd w:val="clear" w:color="auto" w:fill="A1E0D0" w:themeFill="accent4" w:themeFillTint="7F"/>
      </w:tcPr>
    </w:tblStylePr>
    <w:tblStylePr w:type="band1Horz">
      <w:tblPr/>
      <w:tcPr>
        <w:shd w:val="clear" w:color="auto" w:fill="A1E0D0"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insideV w:val="single" w:sz="8" w:space="0" w:color="7AC5DB" w:themeColor="accent5" w:themeTint="BF"/>
      </w:tblBorders>
    </w:tblPr>
    <w:tcPr>
      <w:shd w:val="clear" w:color="auto" w:fill="D3ECF3" w:themeFill="accent5" w:themeFillTint="3F"/>
    </w:tcPr>
    <w:tblStylePr w:type="firstRow">
      <w:rPr>
        <w:b/>
        <w:bCs/>
      </w:rPr>
    </w:tblStylePr>
    <w:tblStylePr w:type="lastRow">
      <w:rPr>
        <w:b/>
        <w:bCs/>
      </w:rPr>
      <w:tblPr/>
      <w:tcPr>
        <w:tcBorders>
          <w:top w:val="single" w:sz="18" w:space="0" w:color="7AC5DB" w:themeColor="accent5" w:themeTint="BF"/>
        </w:tcBorders>
      </w:tcPr>
    </w:tblStylePr>
    <w:tblStylePr w:type="firstCol">
      <w:rPr>
        <w:b/>
        <w:bCs/>
      </w:rPr>
    </w:tblStylePr>
    <w:tblStylePr w:type="lastCol">
      <w:rPr>
        <w:b/>
        <w:bCs/>
      </w:rPr>
    </w:tblStylePr>
    <w:tblStylePr w:type="band1Vert">
      <w:tblPr/>
      <w:tcPr>
        <w:shd w:val="clear" w:color="auto" w:fill="A6D8E7" w:themeFill="accent5" w:themeFillTint="7F"/>
      </w:tcPr>
    </w:tblStylePr>
    <w:tblStylePr w:type="band1Horz">
      <w:tblPr/>
      <w:tcPr>
        <w:shd w:val="clear" w:color="auto" w:fill="A6D8E7"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insideV w:val="single" w:sz="8" w:space="0" w:color="7CD1FA" w:themeColor="accent6" w:themeTint="BF"/>
      </w:tblBorders>
    </w:tblPr>
    <w:tcPr>
      <w:shd w:val="clear" w:color="auto" w:fill="D3F0FD" w:themeFill="accent6" w:themeFillTint="3F"/>
    </w:tcPr>
    <w:tblStylePr w:type="firstRow">
      <w:rPr>
        <w:b/>
        <w:bCs/>
      </w:rPr>
    </w:tblStylePr>
    <w:tblStylePr w:type="lastRow">
      <w:rPr>
        <w:b/>
        <w:bCs/>
      </w:rPr>
      <w:tblPr/>
      <w:tcPr>
        <w:tcBorders>
          <w:top w:val="single" w:sz="18" w:space="0" w:color="7CD1FA" w:themeColor="accent6" w:themeTint="BF"/>
        </w:tcBorders>
      </w:tcPr>
    </w:tblStylePr>
    <w:tblStylePr w:type="firstCol">
      <w:rPr>
        <w:b/>
        <w:bCs/>
      </w:rPr>
    </w:tblStylePr>
    <w:tblStylePr w:type="lastCol">
      <w:rPr>
        <w:b/>
        <w:bCs/>
      </w:rPr>
    </w:tblStylePr>
    <w:tblStylePr w:type="band1Vert">
      <w:tblPr/>
      <w:tcPr>
        <w:shd w:val="clear" w:color="auto" w:fill="A8E1FC" w:themeFill="accent6" w:themeFillTint="7F"/>
      </w:tcPr>
    </w:tblStylePr>
    <w:tblStylePr w:type="band1Horz">
      <w:tblPr/>
      <w:tcPr>
        <w:shd w:val="clear" w:color="auto" w:fill="A8E1FC"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insideH w:val="single" w:sz="8" w:space="0" w:color="99CB38" w:themeColor="accent1"/>
        <w:insideV w:val="single" w:sz="8" w:space="0" w:color="99CB38" w:themeColor="accent1"/>
      </w:tblBorders>
    </w:tblPr>
    <w:tcPr>
      <w:shd w:val="clear" w:color="auto" w:fill="E5F2CD" w:themeFill="accent1" w:themeFillTint="3F"/>
    </w:tcPr>
    <w:tblStylePr w:type="firstRow">
      <w:rPr>
        <w:b/>
        <w:bCs/>
        <w:color w:val="000000" w:themeColor="text1"/>
      </w:rPr>
      <w:tblPr/>
      <w:tcPr>
        <w:shd w:val="clear" w:color="auto" w:fill="F4FA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4D7" w:themeFill="accent1" w:themeFillTint="33"/>
      </w:tcPr>
    </w:tblStylePr>
    <w:tblStylePr w:type="band1Vert">
      <w:tblPr/>
      <w:tcPr>
        <w:shd w:val="clear" w:color="auto" w:fill="CCE59B" w:themeFill="accent1" w:themeFillTint="7F"/>
      </w:tcPr>
    </w:tblStylePr>
    <w:tblStylePr w:type="band1Horz">
      <w:tblPr/>
      <w:tcPr>
        <w:tcBorders>
          <w:insideH w:val="single" w:sz="6" w:space="0" w:color="99CB38" w:themeColor="accent1"/>
          <w:insideV w:val="single" w:sz="6" w:space="0" w:color="99CB38" w:themeColor="accent1"/>
        </w:tcBorders>
        <w:shd w:val="clear" w:color="auto" w:fill="CCE59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insideH w:val="single" w:sz="8" w:space="0" w:color="63A537" w:themeColor="accent2"/>
        <w:insideV w:val="single" w:sz="8" w:space="0" w:color="63A537" w:themeColor="accent2"/>
      </w:tblBorders>
    </w:tblPr>
    <w:tcPr>
      <w:shd w:val="clear" w:color="auto" w:fill="D7EDC9" w:themeFill="accent2" w:themeFillTint="3F"/>
    </w:tcPr>
    <w:tblStylePr w:type="firstRow">
      <w:rPr>
        <w:b/>
        <w:bCs/>
        <w:color w:val="000000" w:themeColor="text1"/>
      </w:rPr>
      <w:tblPr/>
      <w:tcPr>
        <w:shd w:val="clear" w:color="auto" w:fill="EFF7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D3" w:themeFill="accent2" w:themeFillTint="33"/>
      </w:tcPr>
    </w:tblStylePr>
    <w:tblStylePr w:type="band1Vert">
      <w:tblPr/>
      <w:tcPr>
        <w:shd w:val="clear" w:color="auto" w:fill="AFDA92" w:themeFill="accent2" w:themeFillTint="7F"/>
      </w:tcPr>
    </w:tblStylePr>
    <w:tblStylePr w:type="band1Horz">
      <w:tblPr/>
      <w:tcPr>
        <w:tcBorders>
          <w:insideH w:val="single" w:sz="6" w:space="0" w:color="63A537" w:themeColor="accent2"/>
          <w:insideV w:val="single" w:sz="6" w:space="0" w:color="63A537" w:themeColor="accent2"/>
        </w:tcBorders>
        <w:shd w:val="clear" w:color="auto" w:fill="AFDA9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insideH w:val="single" w:sz="8" w:space="0" w:color="37A76F" w:themeColor="accent3"/>
        <w:insideV w:val="single" w:sz="8" w:space="0" w:color="37A76F" w:themeColor="accent3"/>
      </w:tblBorders>
    </w:tblPr>
    <w:tcPr>
      <w:shd w:val="clear" w:color="auto" w:fill="C9EDDB" w:themeFill="accent3" w:themeFillTint="3F"/>
    </w:tcPr>
    <w:tblStylePr w:type="firstRow">
      <w:rPr>
        <w:b/>
        <w:bCs/>
        <w:color w:val="000000" w:themeColor="text1"/>
      </w:rPr>
      <w:tblPr/>
      <w:tcPr>
        <w:shd w:val="clear" w:color="auto" w:fill="E9F8F0"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0E2" w:themeFill="accent3" w:themeFillTint="33"/>
      </w:tcPr>
    </w:tblStylePr>
    <w:tblStylePr w:type="band1Vert">
      <w:tblPr/>
      <w:tcPr>
        <w:shd w:val="clear" w:color="auto" w:fill="92DBB7" w:themeFill="accent3" w:themeFillTint="7F"/>
      </w:tcPr>
    </w:tblStylePr>
    <w:tblStylePr w:type="band1Horz">
      <w:tblPr/>
      <w:tcPr>
        <w:tcBorders>
          <w:insideH w:val="single" w:sz="6" w:space="0" w:color="37A76F" w:themeColor="accent3"/>
          <w:insideV w:val="single" w:sz="6" w:space="0" w:color="37A76F" w:themeColor="accent3"/>
        </w:tcBorders>
        <w:shd w:val="clear" w:color="auto" w:fill="92DBB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insideH w:val="single" w:sz="8" w:space="0" w:color="44C1A3" w:themeColor="accent4"/>
        <w:insideV w:val="single" w:sz="8" w:space="0" w:color="44C1A3" w:themeColor="accent4"/>
      </w:tblBorders>
    </w:tblPr>
    <w:tcPr>
      <w:shd w:val="clear" w:color="auto" w:fill="D0EFE8" w:themeFill="accent4" w:themeFillTint="3F"/>
    </w:tcPr>
    <w:tblStylePr w:type="firstRow">
      <w:rPr>
        <w:b/>
        <w:bCs/>
        <w:color w:val="000000" w:themeColor="text1"/>
      </w:rPr>
      <w:tblPr/>
      <w:tcPr>
        <w:shd w:val="clear" w:color="auto" w:fill="ECF9F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EC" w:themeFill="accent4" w:themeFillTint="33"/>
      </w:tcPr>
    </w:tblStylePr>
    <w:tblStylePr w:type="band1Vert">
      <w:tblPr/>
      <w:tcPr>
        <w:shd w:val="clear" w:color="auto" w:fill="A1E0D0" w:themeFill="accent4" w:themeFillTint="7F"/>
      </w:tcPr>
    </w:tblStylePr>
    <w:tblStylePr w:type="band1Horz">
      <w:tblPr/>
      <w:tcPr>
        <w:tcBorders>
          <w:insideH w:val="single" w:sz="6" w:space="0" w:color="44C1A3" w:themeColor="accent4"/>
          <w:insideV w:val="single" w:sz="6" w:space="0" w:color="44C1A3" w:themeColor="accent4"/>
        </w:tcBorders>
        <w:shd w:val="clear" w:color="auto" w:fill="A1E0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insideH w:val="single" w:sz="8" w:space="0" w:color="4EB3CF" w:themeColor="accent5"/>
        <w:insideV w:val="single" w:sz="8" w:space="0" w:color="4EB3CF" w:themeColor="accent5"/>
      </w:tblBorders>
    </w:tblPr>
    <w:tcPr>
      <w:shd w:val="clear" w:color="auto" w:fill="D3ECF3" w:themeFill="accent5" w:themeFillTint="3F"/>
    </w:tcPr>
    <w:tblStylePr w:type="firstRow">
      <w:rPr>
        <w:b/>
        <w:bCs/>
        <w:color w:val="000000" w:themeColor="text1"/>
      </w:rPr>
      <w:tblPr/>
      <w:tcPr>
        <w:shd w:val="clear" w:color="auto" w:fill="EDF7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FF5" w:themeFill="accent5" w:themeFillTint="33"/>
      </w:tcPr>
    </w:tblStylePr>
    <w:tblStylePr w:type="band1Vert">
      <w:tblPr/>
      <w:tcPr>
        <w:shd w:val="clear" w:color="auto" w:fill="A6D8E7" w:themeFill="accent5" w:themeFillTint="7F"/>
      </w:tcPr>
    </w:tblStylePr>
    <w:tblStylePr w:type="band1Horz">
      <w:tblPr/>
      <w:tcPr>
        <w:tcBorders>
          <w:insideH w:val="single" w:sz="6" w:space="0" w:color="4EB3CF" w:themeColor="accent5"/>
          <w:insideV w:val="single" w:sz="6" w:space="0" w:color="4EB3CF" w:themeColor="accent5"/>
        </w:tcBorders>
        <w:shd w:val="clear" w:color="auto" w:fill="A6D8E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insideH w:val="single" w:sz="8" w:space="0" w:color="51C3F9" w:themeColor="accent6"/>
        <w:insideV w:val="single" w:sz="8" w:space="0" w:color="51C3F9" w:themeColor="accent6"/>
      </w:tblBorders>
    </w:tblPr>
    <w:tcPr>
      <w:shd w:val="clear" w:color="auto" w:fill="D3F0FD" w:themeFill="accent6" w:themeFillTint="3F"/>
    </w:tcPr>
    <w:tblStylePr w:type="firstRow">
      <w:rPr>
        <w:b/>
        <w:bCs/>
        <w:color w:val="000000" w:themeColor="text1"/>
      </w:rPr>
      <w:tblPr/>
      <w:tcPr>
        <w:shd w:val="clear" w:color="auto" w:fill="EDF9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F3FD" w:themeFill="accent6" w:themeFillTint="33"/>
      </w:tcPr>
    </w:tblStylePr>
    <w:tblStylePr w:type="band1Vert">
      <w:tblPr/>
      <w:tcPr>
        <w:shd w:val="clear" w:color="auto" w:fill="A8E1FC" w:themeFill="accent6" w:themeFillTint="7F"/>
      </w:tcPr>
    </w:tblStylePr>
    <w:tblStylePr w:type="band1Horz">
      <w:tblPr/>
      <w:tcPr>
        <w:tcBorders>
          <w:insideH w:val="single" w:sz="6" w:space="0" w:color="51C3F9" w:themeColor="accent6"/>
          <w:insideV w:val="single" w:sz="6" w:space="0" w:color="51C3F9" w:themeColor="accent6"/>
        </w:tcBorders>
        <w:shd w:val="clear" w:color="auto" w:fill="A8E1F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2C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CB3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CB3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CB3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59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59B"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ED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3A5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3A5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3A5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DA9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DA92"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DD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A76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A76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A76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DBB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DBB7"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C1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C1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C1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E0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E0D0"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CF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B3C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B3C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B3C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8E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8E7"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F0F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1C3F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1C3F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1C3F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E1F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E1FC"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99CB38" w:themeColor="accent1"/>
        <w:bottom w:val="single" w:sz="8" w:space="0" w:color="99CB38" w:themeColor="accent1"/>
      </w:tblBorders>
    </w:tblPr>
    <w:tblStylePr w:type="firstRow">
      <w:rPr>
        <w:rFonts w:asciiTheme="majorHAnsi" w:eastAsiaTheme="majorEastAsia" w:hAnsiTheme="majorHAnsi" w:cstheme="majorBidi"/>
      </w:rPr>
      <w:tblPr/>
      <w:tcPr>
        <w:tcBorders>
          <w:top w:val="nil"/>
          <w:bottom w:val="single" w:sz="8" w:space="0" w:color="99CB38" w:themeColor="accent1"/>
        </w:tcBorders>
      </w:tcPr>
    </w:tblStylePr>
    <w:tblStylePr w:type="lastRow">
      <w:rPr>
        <w:b/>
        <w:bCs/>
        <w:color w:val="455F51" w:themeColor="text2"/>
      </w:rPr>
      <w:tblPr/>
      <w:tcPr>
        <w:tcBorders>
          <w:top w:val="single" w:sz="8" w:space="0" w:color="99CB38" w:themeColor="accent1"/>
          <w:bottom w:val="single" w:sz="8" w:space="0" w:color="99CB38" w:themeColor="accent1"/>
        </w:tcBorders>
      </w:tcPr>
    </w:tblStylePr>
    <w:tblStylePr w:type="firstCol">
      <w:rPr>
        <w:b/>
        <w:bCs/>
      </w:rPr>
    </w:tblStylePr>
    <w:tblStylePr w:type="lastCol">
      <w:rPr>
        <w:b/>
        <w:bCs/>
      </w:rPr>
      <w:tblPr/>
      <w:tcPr>
        <w:tcBorders>
          <w:top w:val="single" w:sz="8" w:space="0" w:color="99CB38" w:themeColor="accent1"/>
          <w:bottom w:val="single" w:sz="8" w:space="0" w:color="99CB38" w:themeColor="accent1"/>
        </w:tcBorders>
      </w:tcPr>
    </w:tblStylePr>
    <w:tblStylePr w:type="band1Vert">
      <w:tblPr/>
      <w:tcPr>
        <w:shd w:val="clear" w:color="auto" w:fill="E5F2CD" w:themeFill="accent1" w:themeFillTint="3F"/>
      </w:tcPr>
    </w:tblStylePr>
    <w:tblStylePr w:type="band1Horz">
      <w:tblPr/>
      <w:tcPr>
        <w:shd w:val="clear" w:color="auto" w:fill="E5F2CD"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63A537" w:themeColor="accent2"/>
        <w:bottom w:val="single" w:sz="8" w:space="0" w:color="63A537" w:themeColor="accent2"/>
      </w:tblBorders>
    </w:tblPr>
    <w:tblStylePr w:type="firstRow">
      <w:rPr>
        <w:rFonts w:asciiTheme="majorHAnsi" w:eastAsiaTheme="majorEastAsia" w:hAnsiTheme="majorHAnsi" w:cstheme="majorBidi"/>
      </w:rPr>
      <w:tblPr/>
      <w:tcPr>
        <w:tcBorders>
          <w:top w:val="nil"/>
          <w:bottom w:val="single" w:sz="8" w:space="0" w:color="63A537" w:themeColor="accent2"/>
        </w:tcBorders>
      </w:tcPr>
    </w:tblStylePr>
    <w:tblStylePr w:type="lastRow">
      <w:rPr>
        <w:b/>
        <w:bCs/>
        <w:color w:val="455F51" w:themeColor="text2"/>
      </w:rPr>
      <w:tblPr/>
      <w:tcPr>
        <w:tcBorders>
          <w:top w:val="single" w:sz="8" w:space="0" w:color="63A537" w:themeColor="accent2"/>
          <w:bottom w:val="single" w:sz="8" w:space="0" w:color="63A537" w:themeColor="accent2"/>
        </w:tcBorders>
      </w:tcPr>
    </w:tblStylePr>
    <w:tblStylePr w:type="firstCol">
      <w:rPr>
        <w:b/>
        <w:bCs/>
      </w:rPr>
    </w:tblStylePr>
    <w:tblStylePr w:type="lastCol">
      <w:rPr>
        <w:b/>
        <w:bCs/>
      </w:rPr>
      <w:tblPr/>
      <w:tcPr>
        <w:tcBorders>
          <w:top w:val="single" w:sz="8" w:space="0" w:color="63A537" w:themeColor="accent2"/>
          <w:bottom w:val="single" w:sz="8" w:space="0" w:color="63A537" w:themeColor="accent2"/>
        </w:tcBorders>
      </w:tcPr>
    </w:tblStylePr>
    <w:tblStylePr w:type="band1Vert">
      <w:tblPr/>
      <w:tcPr>
        <w:shd w:val="clear" w:color="auto" w:fill="D7EDC9" w:themeFill="accent2" w:themeFillTint="3F"/>
      </w:tcPr>
    </w:tblStylePr>
    <w:tblStylePr w:type="band1Horz">
      <w:tblPr/>
      <w:tcPr>
        <w:shd w:val="clear" w:color="auto" w:fill="D7EDC9"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37A76F" w:themeColor="accent3"/>
        <w:bottom w:val="single" w:sz="8" w:space="0" w:color="37A76F" w:themeColor="accent3"/>
      </w:tblBorders>
    </w:tblPr>
    <w:tblStylePr w:type="firstRow">
      <w:rPr>
        <w:rFonts w:asciiTheme="majorHAnsi" w:eastAsiaTheme="majorEastAsia" w:hAnsiTheme="majorHAnsi" w:cstheme="majorBidi"/>
      </w:rPr>
      <w:tblPr/>
      <w:tcPr>
        <w:tcBorders>
          <w:top w:val="nil"/>
          <w:bottom w:val="single" w:sz="8" w:space="0" w:color="37A76F" w:themeColor="accent3"/>
        </w:tcBorders>
      </w:tcPr>
    </w:tblStylePr>
    <w:tblStylePr w:type="lastRow">
      <w:rPr>
        <w:b/>
        <w:bCs/>
        <w:color w:val="455F51" w:themeColor="text2"/>
      </w:rPr>
      <w:tblPr/>
      <w:tcPr>
        <w:tcBorders>
          <w:top w:val="single" w:sz="8" w:space="0" w:color="37A76F" w:themeColor="accent3"/>
          <w:bottom w:val="single" w:sz="8" w:space="0" w:color="37A76F" w:themeColor="accent3"/>
        </w:tcBorders>
      </w:tcPr>
    </w:tblStylePr>
    <w:tblStylePr w:type="firstCol">
      <w:rPr>
        <w:b/>
        <w:bCs/>
      </w:rPr>
    </w:tblStylePr>
    <w:tblStylePr w:type="lastCol">
      <w:rPr>
        <w:b/>
        <w:bCs/>
      </w:rPr>
      <w:tblPr/>
      <w:tcPr>
        <w:tcBorders>
          <w:top w:val="single" w:sz="8" w:space="0" w:color="37A76F" w:themeColor="accent3"/>
          <w:bottom w:val="single" w:sz="8" w:space="0" w:color="37A76F" w:themeColor="accent3"/>
        </w:tcBorders>
      </w:tcPr>
    </w:tblStylePr>
    <w:tblStylePr w:type="band1Vert">
      <w:tblPr/>
      <w:tcPr>
        <w:shd w:val="clear" w:color="auto" w:fill="C9EDDB" w:themeFill="accent3" w:themeFillTint="3F"/>
      </w:tcPr>
    </w:tblStylePr>
    <w:tblStylePr w:type="band1Horz">
      <w:tblPr/>
      <w:tcPr>
        <w:shd w:val="clear" w:color="auto" w:fill="C9EDDB"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4C1A3" w:themeColor="accent4"/>
        <w:bottom w:val="single" w:sz="8" w:space="0" w:color="44C1A3" w:themeColor="accent4"/>
      </w:tblBorders>
    </w:tblPr>
    <w:tblStylePr w:type="firstRow">
      <w:rPr>
        <w:rFonts w:asciiTheme="majorHAnsi" w:eastAsiaTheme="majorEastAsia" w:hAnsiTheme="majorHAnsi" w:cstheme="majorBidi"/>
      </w:rPr>
      <w:tblPr/>
      <w:tcPr>
        <w:tcBorders>
          <w:top w:val="nil"/>
          <w:bottom w:val="single" w:sz="8" w:space="0" w:color="44C1A3" w:themeColor="accent4"/>
        </w:tcBorders>
      </w:tcPr>
    </w:tblStylePr>
    <w:tblStylePr w:type="lastRow">
      <w:rPr>
        <w:b/>
        <w:bCs/>
        <w:color w:val="455F51" w:themeColor="text2"/>
      </w:rPr>
      <w:tblPr/>
      <w:tcPr>
        <w:tcBorders>
          <w:top w:val="single" w:sz="8" w:space="0" w:color="44C1A3" w:themeColor="accent4"/>
          <w:bottom w:val="single" w:sz="8" w:space="0" w:color="44C1A3" w:themeColor="accent4"/>
        </w:tcBorders>
      </w:tcPr>
    </w:tblStylePr>
    <w:tblStylePr w:type="firstCol">
      <w:rPr>
        <w:b/>
        <w:bCs/>
      </w:rPr>
    </w:tblStylePr>
    <w:tblStylePr w:type="lastCol">
      <w:rPr>
        <w:b/>
        <w:bCs/>
      </w:rPr>
      <w:tblPr/>
      <w:tcPr>
        <w:tcBorders>
          <w:top w:val="single" w:sz="8" w:space="0" w:color="44C1A3" w:themeColor="accent4"/>
          <w:bottom w:val="single" w:sz="8" w:space="0" w:color="44C1A3" w:themeColor="accent4"/>
        </w:tcBorders>
      </w:tcPr>
    </w:tblStylePr>
    <w:tblStylePr w:type="band1Vert">
      <w:tblPr/>
      <w:tcPr>
        <w:shd w:val="clear" w:color="auto" w:fill="D0EFE8" w:themeFill="accent4" w:themeFillTint="3F"/>
      </w:tcPr>
    </w:tblStylePr>
    <w:tblStylePr w:type="band1Horz">
      <w:tblPr/>
      <w:tcPr>
        <w:shd w:val="clear" w:color="auto" w:fill="D0EFE8"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B3CF" w:themeColor="accent5"/>
        <w:bottom w:val="single" w:sz="8" w:space="0" w:color="4EB3CF" w:themeColor="accent5"/>
      </w:tblBorders>
    </w:tblPr>
    <w:tblStylePr w:type="firstRow">
      <w:rPr>
        <w:rFonts w:asciiTheme="majorHAnsi" w:eastAsiaTheme="majorEastAsia" w:hAnsiTheme="majorHAnsi" w:cstheme="majorBidi"/>
      </w:rPr>
      <w:tblPr/>
      <w:tcPr>
        <w:tcBorders>
          <w:top w:val="nil"/>
          <w:bottom w:val="single" w:sz="8" w:space="0" w:color="4EB3CF" w:themeColor="accent5"/>
        </w:tcBorders>
      </w:tcPr>
    </w:tblStylePr>
    <w:tblStylePr w:type="lastRow">
      <w:rPr>
        <w:b/>
        <w:bCs/>
        <w:color w:val="455F51" w:themeColor="text2"/>
      </w:rPr>
      <w:tblPr/>
      <w:tcPr>
        <w:tcBorders>
          <w:top w:val="single" w:sz="8" w:space="0" w:color="4EB3CF" w:themeColor="accent5"/>
          <w:bottom w:val="single" w:sz="8" w:space="0" w:color="4EB3CF" w:themeColor="accent5"/>
        </w:tcBorders>
      </w:tcPr>
    </w:tblStylePr>
    <w:tblStylePr w:type="firstCol">
      <w:rPr>
        <w:b/>
        <w:bCs/>
      </w:rPr>
    </w:tblStylePr>
    <w:tblStylePr w:type="lastCol">
      <w:rPr>
        <w:b/>
        <w:bCs/>
      </w:rPr>
      <w:tblPr/>
      <w:tcPr>
        <w:tcBorders>
          <w:top w:val="single" w:sz="8" w:space="0" w:color="4EB3CF" w:themeColor="accent5"/>
          <w:bottom w:val="single" w:sz="8" w:space="0" w:color="4EB3CF" w:themeColor="accent5"/>
        </w:tcBorders>
      </w:tcPr>
    </w:tblStylePr>
    <w:tblStylePr w:type="band1Vert">
      <w:tblPr/>
      <w:tcPr>
        <w:shd w:val="clear" w:color="auto" w:fill="D3ECF3" w:themeFill="accent5" w:themeFillTint="3F"/>
      </w:tcPr>
    </w:tblStylePr>
    <w:tblStylePr w:type="band1Horz">
      <w:tblPr/>
      <w:tcPr>
        <w:shd w:val="clear" w:color="auto" w:fill="D3ECF3"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51C3F9" w:themeColor="accent6"/>
        <w:bottom w:val="single" w:sz="8" w:space="0" w:color="51C3F9" w:themeColor="accent6"/>
      </w:tblBorders>
    </w:tblPr>
    <w:tblStylePr w:type="firstRow">
      <w:rPr>
        <w:rFonts w:asciiTheme="majorHAnsi" w:eastAsiaTheme="majorEastAsia" w:hAnsiTheme="majorHAnsi" w:cstheme="majorBidi"/>
      </w:rPr>
      <w:tblPr/>
      <w:tcPr>
        <w:tcBorders>
          <w:top w:val="nil"/>
          <w:bottom w:val="single" w:sz="8" w:space="0" w:color="51C3F9" w:themeColor="accent6"/>
        </w:tcBorders>
      </w:tcPr>
    </w:tblStylePr>
    <w:tblStylePr w:type="lastRow">
      <w:rPr>
        <w:b/>
        <w:bCs/>
        <w:color w:val="455F51" w:themeColor="text2"/>
      </w:rPr>
      <w:tblPr/>
      <w:tcPr>
        <w:tcBorders>
          <w:top w:val="single" w:sz="8" w:space="0" w:color="51C3F9" w:themeColor="accent6"/>
          <w:bottom w:val="single" w:sz="8" w:space="0" w:color="51C3F9" w:themeColor="accent6"/>
        </w:tcBorders>
      </w:tcPr>
    </w:tblStylePr>
    <w:tblStylePr w:type="firstCol">
      <w:rPr>
        <w:b/>
        <w:bCs/>
      </w:rPr>
    </w:tblStylePr>
    <w:tblStylePr w:type="lastCol">
      <w:rPr>
        <w:b/>
        <w:bCs/>
      </w:rPr>
      <w:tblPr/>
      <w:tcPr>
        <w:tcBorders>
          <w:top w:val="single" w:sz="8" w:space="0" w:color="51C3F9" w:themeColor="accent6"/>
          <w:bottom w:val="single" w:sz="8" w:space="0" w:color="51C3F9" w:themeColor="accent6"/>
        </w:tcBorders>
      </w:tcPr>
    </w:tblStylePr>
    <w:tblStylePr w:type="band1Vert">
      <w:tblPr/>
      <w:tcPr>
        <w:shd w:val="clear" w:color="auto" w:fill="D3F0FD" w:themeFill="accent6" w:themeFillTint="3F"/>
      </w:tcPr>
    </w:tblStylePr>
    <w:tblStylePr w:type="band1Horz">
      <w:tblPr/>
      <w:tcPr>
        <w:shd w:val="clear" w:color="auto" w:fill="D3F0FD"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9CB38" w:themeColor="accent1"/>
        <w:left w:val="single" w:sz="8" w:space="0" w:color="99CB38" w:themeColor="accent1"/>
        <w:bottom w:val="single" w:sz="8" w:space="0" w:color="99CB38" w:themeColor="accent1"/>
        <w:right w:val="single" w:sz="8" w:space="0" w:color="99CB38" w:themeColor="accent1"/>
      </w:tblBorders>
    </w:tblPr>
    <w:tblStylePr w:type="firstRow">
      <w:rPr>
        <w:sz w:val="24"/>
        <w:szCs w:val="24"/>
      </w:rPr>
      <w:tblPr/>
      <w:tcPr>
        <w:tcBorders>
          <w:top w:val="nil"/>
          <w:left w:val="nil"/>
          <w:bottom w:val="single" w:sz="24" w:space="0" w:color="99CB38"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CB38" w:themeColor="accent1"/>
          <w:insideH w:val="nil"/>
          <w:insideV w:val="nil"/>
        </w:tcBorders>
        <w:shd w:val="clear" w:color="auto" w:fill="FFFFFF" w:themeFill="background1"/>
      </w:tcPr>
    </w:tblStylePr>
    <w:tblStylePr w:type="lastCol">
      <w:tblPr/>
      <w:tcPr>
        <w:tcBorders>
          <w:top w:val="nil"/>
          <w:left w:val="single" w:sz="8" w:space="0" w:color="99CB3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2CD" w:themeFill="accent1" w:themeFillTint="3F"/>
      </w:tcPr>
    </w:tblStylePr>
    <w:tblStylePr w:type="band1Horz">
      <w:tblPr/>
      <w:tcPr>
        <w:tcBorders>
          <w:top w:val="nil"/>
          <w:bottom w:val="nil"/>
          <w:insideH w:val="nil"/>
          <w:insideV w:val="nil"/>
        </w:tcBorders>
        <w:shd w:val="clear" w:color="auto" w:fill="E5F2C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3A537" w:themeColor="accent2"/>
        <w:left w:val="single" w:sz="8" w:space="0" w:color="63A537" w:themeColor="accent2"/>
        <w:bottom w:val="single" w:sz="8" w:space="0" w:color="63A537" w:themeColor="accent2"/>
        <w:right w:val="single" w:sz="8" w:space="0" w:color="63A537" w:themeColor="accent2"/>
      </w:tblBorders>
    </w:tblPr>
    <w:tblStylePr w:type="firstRow">
      <w:rPr>
        <w:sz w:val="24"/>
        <w:szCs w:val="24"/>
      </w:rPr>
      <w:tblPr/>
      <w:tcPr>
        <w:tcBorders>
          <w:top w:val="nil"/>
          <w:left w:val="nil"/>
          <w:bottom w:val="single" w:sz="24" w:space="0" w:color="63A53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A537" w:themeColor="accent2"/>
          <w:insideH w:val="nil"/>
          <w:insideV w:val="nil"/>
        </w:tcBorders>
        <w:shd w:val="clear" w:color="auto" w:fill="FFFFFF" w:themeFill="background1"/>
      </w:tcPr>
    </w:tblStylePr>
    <w:tblStylePr w:type="lastCol">
      <w:tblPr/>
      <w:tcPr>
        <w:tcBorders>
          <w:top w:val="nil"/>
          <w:left w:val="single" w:sz="8" w:space="0" w:color="63A5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DC9" w:themeFill="accent2" w:themeFillTint="3F"/>
      </w:tcPr>
    </w:tblStylePr>
    <w:tblStylePr w:type="band1Horz">
      <w:tblPr/>
      <w:tcPr>
        <w:tcBorders>
          <w:top w:val="nil"/>
          <w:bottom w:val="nil"/>
          <w:insideH w:val="nil"/>
          <w:insideV w:val="nil"/>
        </w:tcBorders>
        <w:shd w:val="clear" w:color="auto" w:fill="D7ED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A76F" w:themeColor="accent3"/>
        <w:left w:val="single" w:sz="8" w:space="0" w:color="37A76F" w:themeColor="accent3"/>
        <w:bottom w:val="single" w:sz="8" w:space="0" w:color="37A76F" w:themeColor="accent3"/>
        <w:right w:val="single" w:sz="8" w:space="0" w:color="37A76F" w:themeColor="accent3"/>
      </w:tblBorders>
    </w:tblPr>
    <w:tblStylePr w:type="firstRow">
      <w:rPr>
        <w:sz w:val="24"/>
        <w:szCs w:val="24"/>
      </w:rPr>
      <w:tblPr/>
      <w:tcPr>
        <w:tcBorders>
          <w:top w:val="nil"/>
          <w:left w:val="nil"/>
          <w:bottom w:val="single" w:sz="24" w:space="0" w:color="37A76F"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A76F" w:themeColor="accent3"/>
          <w:insideH w:val="nil"/>
          <w:insideV w:val="nil"/>
        </w:tcBorders>
        <w:shd w:val="clear" w:color="auto" w:fill="FFFFFF" w:themeFill="background1"/>
      </w:tcPr>
    </w:tblStylePr>
    <w:tblStylePr w:type="lastCol">
      <w:tblPr/>
      <w:tcPr>
        <w:tcBorders>
          <w:top w:val="nil"/>
          <w:left w:val="single" w:sz="8" w:space="0" w:color="37A76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DDB" w:themeFill="accent3" w:themeFillTint="3F"/>
      </w:tcPr>
    </w:tblStylePr>
    <w:tblStylePr w:type="band1Horz">
      <w:tblPr/>
      <w:tcPr>
        <w:tcBorders>
          <w:top w:val="nil"/>
          <w:bottom w:val="nil"/>
          <w:insideH w:val="nil"/>
          <w:insideV w:val="nil"/>
        </w:tcBorders>
        <w:shd w:val="clear" w:color="auto" w:fill="C9EDD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C1A3" w:themeColor="accent4"/>
        <w:left w:val="single" w:sz="8" w:space="0" w:color="44C1A3" w:themeColor="accent4"/>
        <w:bottom w:val="single" w:sz="8" w:space="0" w:color="44C1A3" w:themeColor="accent4"/>
        <w:right w:val="single" w:sz="8" w:space="0" w:color="44C1A3" w:themeColor="accent4"/>
      </w:tblBorders>
    </w:tblPr>
    <w:tblStylePr w:type="firstRow">
      <w:rPr>
        <w:sz w:val="24"/>
        <w:szCs w:val="24"/>
      </w:rPr>
      <w:tblPr/>
      <w:tcPr>
        <w:tcBorders>
          <w:top w:val="nil"/>
          <w:left w:val="nil"/>
          <w:bottom w:val="single" w:sz="24" w:space="0" w:color="44C1A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C1A3" w:themeColor="accent4"/>
          <w:insideH w:val="nil"/>
          <w:insideV w:val="nil"/>
        </w:tcBorders>
        <w:shd w:val="clear" w:color="auto" w:fill="FFFFFF" w:themeFill="background1"/>
      </w:tcPr>
    </w:tblStylePr>
    <w:tblStylePr w:type="lastCol">
      <w:tblPr/>
      <w:tcPr>
        <w:tcBorders>
          <w:top w:val="nil"/>
          <w:left w:val="single" w:sz="8" w:space="0" w:color="44C1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E8" w:themeFill="accent4" w:themeFillTint="3F"/>
      </w:tcPr>
    </w:tblStylePr>
    <w:tblStylePr w:type="band1Horz">
      <w:tblPr/>
      <w:tcPr>
        <w:tcBorders>
          <w:top w:val="nil"/>
          <w:bottom w:val="nil"/>
          <w:insideH w:val="nil"/>
          <w:insideV w:val="nil"/>
        </w:tcBorders>
        <w:shd w:val="clear" w:color="auto" w:fill="D0EF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B3CF" w:themeColor="accent5"/>
        <w:left w:val="single" w:sz="8" w:space="0" w:color="4EB3CF" w:themeColor="accent5"/>
        <w:bottom w:val="single" w:sz="8" w:space="0" w:color="4EB3CF" w:themeColor="accent5"/>
        <w:right w:val="single" w:sz="8" w:space="0" w:color="4EB3CF" w:themeColor="accent5"/>
      </w:tblBorders>
    </w:tblPr>
    <w:tblStylePr w:type="firstRow">
      <w:rPr>
        <w:sz w:val="24"/>
        <w:szCs w:val="24"/>
      </w:rPr>
      <w:tblPr/>
      <w:tcPr>
        <w:tcBorders>
          <w:top w:val="nil"/>
          <w:left w:val="nil"/>
          <w:bottom w:val="single" w:sz="24" w:space="0" w:color="4EB3C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B3CF" w:themeColor="accent5"/>
          <w:insideH w:val="nil"/>
          <w:insideV w:val="nil"/>
        </w:tcBorders>
        <w:shd w:val="clear" w:color="auto" w:fill="FFFFFF" w:themeFill="background1"/>
      </w:tcPr>
    </w:tblStylePr>
    <w:tblStylePr w:type="lastCol">
      <w:tblPr/>
      <w:tcPr>
        <w:tcBorders>
          <w:top w:val="nil"/>
          <w:left w:val="single" w:sz="8" w:space="0" w:color="4EB3C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CF3" w:themeFill="accent5" w:themeFillTint="3F"/>
      </w:tcPr>
    </w:tblStylePr>
    <w:tblStylePr w:type="band1Horz">
      <w:tblPr/>
      <w:tcPr>
        <w:tcBorders>
          <w:top w:val="nil"/>
          <w:bottom w:val="nil"/>
          <w:insideH w:val="nil"/>
          <w:insideV w:val="nil"/>
        </w:tcBorders>
        <w:shd w:val="clear" w:color="auto" w:fill="D3ECF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1C3F9" w:themeColor="accent6"/>
        <w:left w:val="single" w:sz="8" w:space="0" w:color="51C3F9" w:themeColor="accent6"/>
        <w:bottom w:val="single" w:sz="8" w:space="0" w:color="51C3F9" w:themeColor="accent6"/>
        <w:right w:val="single" w:sz="8" w:space="0" w:color="51C3F9" w:themeColor="accent6"/>
      </w:tblBorders>
    </w:tblPr>
    <w:tblStylePr w:type="firstRow">
      <w:rPr>
        <w:sz w:val="24"/>
        <w:szCs w:val="24"/>
      </w:rPr>
      <w:tblPr/>
      <w:tcPr>
        <w:tcBorders>
          <w:top w:val="nil"/>
          <w:left w:val="nil"/>
          <w:bottom w:val="single" w:sz="24" w:space="0" w:color="51C3F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C3F9" w:themeColor="accent6"/>
          <w:insideH w:val="nil"/>
          <w:insideV w:val="nil"/>
        </w:tcBorders>
        <w:shd w:val="clear" w:color="auto" w:fill="FFFFFF" w:themeFill="background1"/>
      </w:tcPr>
    </w:tblStylePr>
    <w:tblStylePr w:type="lastCol">
      <w:tblPr/>
      <w:tcPr>
        <w:tcBorders>
          <w:top w:val="nil"/>
          <w:left w:val="single" w:sz="8" w:space="0" w:color="51C3F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F0FD" w:themeFill="accent6" w:themeFillTint="3F"/>
      </w:tcPr>
    </w:tblStylePr>
    <w:tblStylePr w:type="band1Horz">
      <w:tblPr/>
      <w:tcPr>
        <w:tcBorders>
          <w:top w:val="nil"/>
          <w:bottom w:val="nil"/>
          <w:insideH w:val="nil"/>
          <w:insideV w:val="nil"/>
        </w:tcBorders>
        <w:shd w:val="clear" w:color="auto" w:fill="D3F0F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single" w:sz="8" w:space="0" w:color="B2D869" w:themeColor="accent1" w:themeTint="BF"/>
      </w:tblBorders>
    </w:tblPr>
    <w:tblStylePr w:type="firstRow">
      <w:pPr>
        <w:spacing w:before="0" w:after="0" w:line="240" w:lineRule="auto"/>
      </w:pPr>
      <w:rPr>
        <w:b/>
        <w:bCs/>
        <w:color w:val="FFFFFF" w:themeColor="background1"/>
      </w:rPr>
      <w:tblPr/>
      <w:tcPr>
        <w:tcBorders>
          <w:top w:val="single" w:sz="8"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shd w:val="clear" w:color="auto" w:fill="99CB38" w:themeFill="accent1"/>
      </w:tcPr>
    </w:tblStylePr>
    <w:tblStylePr w:type="lastRow">
      <w:pPr>
        <w:spacing w:before="0" w:after="0" w:line="240" w:lineRule="auto"/>
      </w:pPr>
      <w:rPr>
        <w:b/>
        <w:bCs/>
      </w:rPr>
      <w:tblPr/>
      <w:tcPr>
        <w:tcBorders>
          <w:top w:val="double" w:sz="6" w:space="0" w:color="B2D869" w:themeColor="accent1" w:themeTint="BF"/>
          <w:left w:val="single" w:sz="8" w:space="0" w:color="B2D869" w:themeColor="accent1" w:themeTint="BF"/>
          <w:bottom w:val="single" w:sz="8" w:space="0" w:color="B2D869" w:themeColor="accent1" w:themeTint="BF"/>
          <w:right w:val="single" w:sz="8" w:space="0" w:color="B2D869"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2CD" w:themeFill="accent1" w:themeFillTint="3F"/>
      </w:tcPr>
    </w:tblStylePr>
    <w:tblStylePr w:type="band1Horz">
      <w:tblPr/>
      <w:tcPr>
        <w:tcBorders>
          <w:insideH w:val="nil"/>
          <w:insideV w:val="nil"/>
        </w:tcBorders>
        <w:shd w:val="clear" w:color="auto" w:fill="E5F2C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single" w:sz="8" w:space="0" w:color="87C85C" w:themeColor="accent2" w:themeTint="BF"/>
      </w:tblBorders>
    </w:tblPr>
    <w:tblStylePr w:type="firstRow">
      <w:pPr>
        <w:spacing w:before="0" w:after="0" w:line="240" w:lineRule="auto"/>
      </w:pPr>
      <w:rPr>
        <w:b/>
        <w:bCs/>
        <w:color w:val="FFFFFF" w:themeColor="background1"/>
      </w:rPr>
      <w:tblPr/>
      <w:tcPr>
        <w:tcBorders>
          <w:top w:val="single" w:sz="8"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shd w:val="clear" w:color="auto" w:fill="63A537" w:themeFill="accent2"/>
      </w:tcPr>
    </w:tblStylePr>
    <w:tblStylePr w:type="lastRow">
      <w:pPr>
        <w:spacing w:before="0" w:after="0" w:line="240" w:lineRule="auto"/>
      </w:pPr>
      <w:rPr>
        <w:b/>
        <w:bCs/>
      </w:rPr>
      <w:tblPr/>
      <w:tcPr>
        <w:tcBorders>
          <w:top w:val="double" w:sz="6" w:space="0" w:color="87C85C" w:themeColor="accent2" w:themeTint="BF"/>
          <w:left w:val="single" w:sz="8" w:space="0" w:color="87C85C" w:themeColor="accent2" w:themeTint="BF"/>
          <w:bottom w:val="single" w:sz="8" w:space="0" w:color="87C85C" w:themeColor="accent2" w:themeTint="BF"/>
          <w:right w:val="single" w:sz="8" w:space="0" w:color="87C85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7EDC9" w:themeFill="accent2" w:themeFillTint="3F"/>
      </w:tcPr>
    </w:tblStylePr>
    <w:tblStylePr w:type="band1Horz">
      <w:tblPr/>
      <w:tcPr>
        <w:tcBorders>
          <w:insideH w:val="nil"/>
          <w:insideV w:val="nil"/>
        </w:tcBorders>
        <w:shd w:val="clear" w:color="auto" w:fill="D7ED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single" w:sz="8" w:space="0" w:color="5CC992" w:themeColor="accent3" w:themeTint="BF"/>
      </w:tblBorders>
    </w:tblPr>
    <w:tblStylePr w:type="firstRow">
      <w:pPr>
        <w:spacing w:before="0" w:after="0" w:line="240" w:lineRule="auto"/>
      </w:pPr>
      <w:rPr>
        <w:b/>
        <w:bCs/>
        <w:color w:val="FFFFFF" w:themeColor="background1"/>
      </w:rPr>
      <w:tblPr/>
      <w:tcPr>
        <w:tcBorders>
          <w:top w:val="single" w:sz="8"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shd w:val="clear" w:color="auto" w:fill="37A76F" w:themeFill="accent3"/>
      </w:tcPr>
    </w:tblStylePr>
    <w:tblStylePr w:type="lastRow">
      <w:pPr>
        <w:spacing w:before="0" w:after="0" w:line="240" w:lineRule="auto"/>
      </w:pPr>
      <w:rPr>
        <w:b/>
        <w:bCs/>
      </w:rPr>
      <w:tblPr/>
      <w:tcPr>
        <w:tcBorders>
          <w:top w:val="double" w:sz="6" w:space="0" w:color="5CC992" w:themeColor="accent3" w:themeTint="BF"/>
          <w:left w:val="single" w:sz="8" w:space="0" w:color="5CC992" w:themeColor="accent3" w:themeTint="BF"/>
          <w:bottom w:val="single" w:sz="8" w:space="0" w:color="5CC992" w:themeColor="accent3" w:themeTint="BF"/>
          <w:right w:val="single" w:sz="8" w:space="0" w:color="5CC992"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EDDB" w:themeFill="accent3" w:themeFillTint="3F"/>
      </w:tcPr>
    </w:tblStylePr>
    <w:tblStylePr w:type="band1Horz">
      <w:tblPr/>
      <w:tcPr>
        <w:tcBorders>
          <w:insideH w:val="nil"/>
          <w:insideV w:val="nil"/>
        </w:tcBorders>
        <w:shd w:val="clear" w:color="auto" w:fill="C9EDD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single" w:sz="8" w:space="0" w:color="72D0B9" w:themeColor="accent4" w:themeTint="BF"/>
      </w:tblBorders>
    </w:tblPr>
    <w:tblStylePr w:type="firstRow">
      <w:pPr>
        <w:spacing w:before="0" w:after="0" w:line="240" w:lineRule="auto"/>
      </w:pPr>
      <w:rPr>
        <w:b/>
        <w:bCs/>
        <w:color w:val="FFFFFF" w:themeColor="background1"/>
      </w:rPr>
      <w:tblPr/>
      <w:tcPr>
        <w:tcBorders>
          <w:top w:val="single" w:sz="8"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shd w:val="clear" w:color="auto" w:fill="44C1A3" w:themeFill="accent4"/>
      </w:tcPr>
    </w:tblStylePr>
    <w:tblStylePr w:type="lastRow">
      <w:pPr>
        <w:spacing w:before="0" w:after="0" w:line="240" w:lineRule="auto"/>
      </w:pPr>
      <w:rPr>
        <w:b/>
        <w:bCs/>
      </w:rPr>
      <w:tblPr/>
      <w:tcPr>
        <w:tcBorders>
          <w:top w:val="double" w:sz="6" w:space="0" w:color="72D0B9" w:themeColor="accent4" w:themeTint="BF"/>
          <w:left w:val="single" w:sz="8" w:space="0" w:color="72D0B9" w:themeColor="accent4" w:themeTint="BF"/>
          <w:bottom w:val="single" w:sz="8" w:space="0" w:color="72D0B9" w:themeColor="accent4" w:themeTint="BF"/>
          <w:right w:val="single" w:sz="8" w:space="0" w:color="72D0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FE8" w:themeFill="accent4" w:themeFillTint="3F"/>
      </w:tcPr>
    </w:tblStylePr>
    <w:tblStylePr w:type="band1Horz">
      <w:tblPr/>
      <w:tcPr>
        <w:tcBorders>
          <w:insideH w:val="nil"/>
          <w:insideV w:val="nil"/>
        </w:tcBorders>
        <w:shd w:val="clear" w:color="auto" w:fill="D0EF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single" w:sz="8" w:space="0" w:color="7AC5DB" w:themeColor="accent5" w:themeTint="BF"/>
      </w:tblBorders>
    </w:tblPr>
    <w:tblStylePr w:type="firstRow">
      <w:pPr>
        <w:spacing w:before="0" w:after="0" w:line="240" w:lineRule="auto"/>
      </w:pPr>
      <w:rPr>
        <w:b/>
        <w:bCs/>
        <w:color w:val="FFFFFF" w:themeColor="background1"/>
      </w:rPr>
      <w:tblPr/>
      <w:tcPr>
        <w:tcBorders>
          <w:top w:val="single" w:sz="8"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shd w:val="clear" w:color="auto" w:fill="4EB3CF" w:themeFill="accent5"/>
      </w:tcPr>
    </w:tblStylePr>
    <w:tblStylePr w:type="lastRow">
      <w:pPr>
        <w:spacing w:before="0" w:after="0" w:line="240" w:lineRule="auto"/>
      </w:pPr>
      <w:rPr>
        <w:b/>
        <w:bCs/>
      </w:rPr>
      <w:tblPr/>
      <w:tcPr>
        <w:tcBorders>
          <w:top w:val="double" w:sz="6" w:space="0" w:color="7AC5DB" w:themeColor="accent5" w:themeTint="BF"/>
          <w:left w:val="single" w:sz="8" w:space="0" w:color="7AC5DB" w:themeColor="accent5" w:themeTint="BF"/>
          <w:bottom w:val="single" w:sz="8" w:space="0" w:color="7AC5DB" w:themeColor="accent5" w:themeTint="BF"/>
          <w:right w:val="single" w:sz="8" w:space="0" w:color="7AC5DB" w:themeColor="accent5" w:themeTint="BF"/>
          <w:insideH w:val="nil"/>
          <w:insideV w:val="nil"/>
        </w:tcBorders>
      </w:tcPr>
    </w:tblStylePr>
    <w:tblStylePr w:type="firstCol">
      <w:rPr>
        <w:b/>
        <w:bCs/>
      </w:rPr>
    </w:tblStylePr>
    <w:tblStylePr w:type="lastCol">
      <w:rPr>
        <w:b/>
        <w:bCs/>
      </w:rPr>
    </w:tblStylePr>
    <w:tblStylePr w:type="band1Vert">
      <w:tblPr/>
      <w:tcPr>
        <w:shd w:val="clear" w:color="auto" w:fill="D3ECF3" w:themeFill="accent5" w:themeFillTint="3F"/>
      </w:tcPr>
    </w:tblStylePr>
    <w:tblStylePr w:type="band1Horz">
      <w:tblPr/>
      <w:tcPr>
        <w:tcBorders>
          <w:insideH w:val="nil"/>
          <w:insideV w:val="nil"/>
        </w:tcBorders>
        <w:shd w:val="clear" w:color="auto" w:fill="D3ECF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single" w:sz="8" w:space="0" w:color="7CD1FA" w:themeColor="accent6" w:themeTint="BF"/>
      </w:tblBorders>
    </w:tblPr>
    <w:tblStylePr w:type="firstRow">
      <w:pPr>
        <w:spacing w:before="0" w:after="0" w:line="240" w:lineRule="auto"/>
      </w:pPr>
      <w:rPr>
        <w:b/>
        <w:bCs/>
        <w:color w:val="FFFFFF" w:themeColor="background1"/>
      </w:rPr>
      <w:tblPr/>
      <w:tcPr>
        <w:tcBorders>
          <w:top w:val="single" w:sz="8"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shd w:val="clear" w:color="auto" w:fill="51C3F9" w:themeFill="accent6"/>
      </w:tcPr>
    </w:tblStylePr>
    <w:tblStylePr w:type="lastRow">
      <w:pPr>
        <w:spacing w:before="0" w:after="0" w:line="240" w:lineRule="auto"/>
      </w:pPr>
      <w:rPr>
        <w:b/>
        <w:bCs/>
      </w:rPr>
      <w:tblPr/>
      <w:tcPr>
        <w:tcBorders>
          <w:top w:val="double" w:sz="6" w:space="0" w:color="7CD1FA" w:themeColor="accent6" w:themeTint="BF"/>
          <w:left w:val="single" w:sz="8" w:space="0" w:color="7CD1FA" w:themeColor="accent6" w:themeTint="BF"/>
          <w:bottom w:val="single" w:sz="8" w:space="0" w:color="7CD1FA" w:themeColor="accent6" w:themeTint="BF"/>
          <w:right w:val="single" w:sz="8" w:space="0" w:color="7CD1FA"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F0FD" w:themeFill="accent6" w:themeFillTint="3F"/>
      </w:tcPr>
    </w:tblStylePr>
    <w:tblStylePr w:type="band1Horz">
      <w:tblPr/>
      <w:tcPr>
        <w:tcBorders>
          <w:insideH w:val="nil"/>
          <w:insideV w:val="nil"/>
        </w:tcBorders>
        <w:shd w:val="clear" w:color="auto" w:fill="D3F0F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CB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9CB38" w:themeFill="accent1"/>
      </w:tcPr>
    </w:tblStylePr>
    <w:tblStylePr w:type="lastCol">
      <w:rPr>
        <w:b/>
        <w:bCs/>
        <w:color w:val="FFFFFF" w:themeColor="background1"/>
      </w:rPr>
      <w:tblPr/>
      <w:tcPr>
        <w:tcBorders>
          <w:left w:val="nil"/>
          <w:right w:val="nil"/>
          <w:insideH w:val="nil"/>
          <w:insideV w:val="nil"/>
        </w:tcBorders>
        <w:shd w:val="clear" w:color="auto" w:fill="99CB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3A5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3A537" w:themeFill="accent2"/>
      </w:tcPr>
    </w:tblStylePr>
    <w:tblStylePr w:type="lastCol">
      <w:rPr>
        <w:b/>
        <w:bCs/>
        <w:color w:val="FFFFFF" w:themeColor="background1"/>
      </w:rPr>
      <w:tblPr/>
      <w:tcPr>
        <w:tcBorders>
          <w:left w:val="nil"/>
          <w:right w:val="nil"/>
          <w:insideH w:val="nil"/>
          <w:insideV w:val="nil"/>
        </w:tcBorders>
        <w:shd w:val="clear" w:color="auto" w:fill="63A5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A76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A76F" w:themeFill="accent3"/>
      </w:tcPr>
    </w:tblStylePr>
    <w:tblStylePr w:type="lastCol">
      <w:rPr>
        <w:b/>
        <w:bCs/>
        <w:color w:val="FFFFFF" w:themeColor="background1"/>
      </w:rPr>
      <w:tblPr/>
      <w:tcPr>
        <w:tcBorders>
          <w:left w:val="nil"/>
          <w:right w:val="nil"/>
          <w:insideH w:val="nil"/>
          <w:insideV w:val="nil"/>
        </w:tcBorders>
        <w:shd w:val="clear" w:color="auto" w:fill="37A76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C1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C1A3" w:themeFill="accent4"/>
      </w:tcPr>
    </w:tblStylePr>
    <w:tblStylePr w:type="lastCol">
      <w:rPr>
        <w:b/>
        <w:bCs/>
        <w:color w:val="FFFFFF" w:themeColor="background1"/>
      </w:rPr>
      <w:tblPr/>
      <w:tcPr>
        <w:tcBorders>
          <w:left w:val="nil"/>
          <w:right w:val="nil"/>
          <w:insideH w:val="nil"/>
          <w:insideV w:val="nil"/>
        </w:tcBorders>
        <w:shd w:val="clear" w:color="auto" w:fill="44C1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1C3F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1C3F9" w:themeFill="accent6"/>
      </w:tcPr>
    </w:tblStylePr>
    <w:tblStylePr w:type="lastCol">
      <w:rPr>
        <w:b/>
        <w:bCs/>
        <w:color w:val="FFFFFF" w:themeColor="background1"/>
      </w:rPr>
      <w:tblPr/>
      <w:tcPr>
        <w:tcBorders>
          <w:left w:val="nil"/>
          <w:right w:val="nil"/>
          <w:insideH w:val="nil"/>
          <w:insideV w:val="nil"/>
        </w:tcBorders>
        <w:shd w:val="clear" w:color="auto" w:fill="51C3F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7"/>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9915C8"/>
    <w:pPr>
      <w:spacing w:after="100"/>
    </w:pPr>
  </w:style>
  <w:style w:type="paragraph" w:styleId="TOC2">
    <w:name w:val="toc 2"/>
    <w:basedOn w:val="Normal"/>
    <w:next w:val="Normal"/>
    <w:autoRedefine/>
    <w:uiPriority w:val="39"/>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unhideWhenUsed/>
    <w:rsid w:val="009915C8"/>
    <w:pPr>
      <w:spacing w:before="240" w:line="288" w:lineRule="auto"/>
      <w:outlineLvl w:val="9"/>
    </w:pPr>
    <w:rPr>
      <w:b w:val="0"/>
      <w:bCs w:val="0"/>
      <w:szCs w:val="32"/>
    </w:rPr>
  </w:style>
  <w:style w:type="paragraph" w:customStyle="1" w:styleId="Title2">
    <w:name w:val="Title 2"/>
    <w:basedOn w:val="Normal"/>
    <w:uiPriority w:val="10"/>
    <w:qFormat/>
    <w:rsid w:val="00E16DD3"/>
    <w:pPr>
      <w:spacing w:after="240" w:line="240" w:lineRule="auto"/>
      <w:contextualSpacing/>
    </w:pPr>
    <w:rPr>
      <w:rFonts w:asciiTheme="majorHAnsi" w:hAnsiTheme="majorHAnsi"/>
      <w:color w:val="4D671B" w:themeColor="accent1" w:themeShade="80"/>
      <w:sz w:val="42"/>
      <w:lang w:eastAsia="en-US"/>
    </w:rPr>
  </w:style>
  <w:style w:type="paragraph" w:customStyle="1" w:styleId="Subtitle2">
    <w:name w:val="Subtitle 2"/>
    <w:basedOn w:val="Normal"/>
    <w:uiPriority w:val="11"/>
    <w:qFormat/>
    <w:rsid w:val="00E16DD3"/>
    <w:pPr>
      <w:spacing w:after="360" w:line="240" w:lineRule="auto"/>
      <w:contextualSpacing/>
    </w:pPr>
    <w:rPr>
      <w:color w:val="31521B" w:themeColor="accent2" w:themeShade="80"/>
      <w:sz w:val="28"/>
      <w:lang w:eastAsia="en-US"/>
    </w:rPr>
  </w:style>
  <w:style w:type="paragraph" w:customStyle="1" w:styleId="ReturnAddress">
    <w:name w:val="Return Address"/>
    <w:basedOn w:val="Normal"/>
    <w:uiPriority w:val="3"/>
    <w:qFormat/>
    <w:rsid w:val="00E4677D"/>
    <w:pPr>
      <w:spacing w:after="0"/>
    </w:pPr>
    <w:rPr>
      <w:kern w:val="2"/>
      <w14:ligatures w14:val="standard"/>
    </w:rPr>
  </w:style>
  <w:style w:type="paragraph" w:customStyle="1" w:styleId="Photo">
    <w:name w:val="Photo"/>
    <w:basedOn w:val="Normal"/>
    <w:uiPriority w:val="1"/>
    <w:qFormat/>
    <w:rsid w:val="00E4677D"/>
    <w:pPr>
      <w:spacing w:after="40" w:line="240" w:lineRule="auto"/>
      <w:contextualSpacing/>
      <w:jc w:val="center"/>
    </w:pPr>
  </w:style>
  <w:style w:type="paragraph" w:customStyle="1" w:styleId="Recipient">
    <w:name w:val="Recipient"/>
    <w:basedOn w:val="Normal"/>
    <w:uiPriority w:val="4"/>
    <w:qFormat/>
    <w:rsid w:val="00E16DD3"/>
    <w:pPr>
      <w:spacing w:before="1000" w:after="0"/>
      <w:ind w:left="4320"/>
      <w:contextualSpacing/>
    </w:pPr>
    <w:rPr>
      <w:kern w:val="2"/>
      <w14:ligatures w14:val="standard"/>
    </w:rPr>
  </w:style>
  <w:style w:type="table" w:customStyle="1" w:styleId="HostTable">
    <w:name w:val="Host Table"/>
    <w:basedOn w:val="TableNormal"/>
    <w:uiPriority w:val="99"/>
    <w:rsid w:val="0018266E"/>
    <w:pPr>
      <w:spacing w:after="160" w:line="276" w:lineRule="auto"/>
    </w:pPr>
    <w:rPr>
      <w:color w:val="262626" w:themeColor="text1" w:themeTint="D9"/>
      <w:kern w:val="2"/>
      <w14:ligatures w14:val="standard"/>
    </w:rPr>
    <w:tblPr>
      <w:jc w:val="center"/>
      <w:tblCellMar>
        <w:left w:w="0" w:type="dxa"/>
        <w:right w:w="0" w:type="dxa"/>
      </w:tblCellMar>
    </w:tblPr>
    <w:trPr>
      <w:jc w:val="center"/>
    </w:trPr>
  </w:style>
  <w:style w:type="paragraph" w:styleId="NoSpacing">
    <w:name w:val="No Spacing"/>
    <w:uiPriority w:val="7"/>
    <w:qFormat/>
    <w:rsid w:val="0018266E"/>
    <w:pPr>
      <w:spacing w:after="0" w:line="240" w:lineRule="auto"/>
    </w:pPr>
    <w:rPr>
      <w:color w:val="262626" w:themeColor="text1" w:themeTint="D9"/>
      <w:kern w:val="2"/>
      <w14:ligatures w14:val="standard"/>
    </w:rPr>
  </w:style>
  <w:style w:type="paragraph" w:customStyle="1" w:styleId="04xlpa">
    <w:name w:val="_04xlpa"/>
    <w:basedOn w:val="Normal"/>
    <w:rsid w:val="00AF162F"/>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character" w:customStyle="1" w:styleId="jsgrdq">
    <w:name w:val="jsgrdq"/>
    <w:basedOn w:val="DefaultParagraphFont"/>
    <w:rsid w:val="00AF162F"/>
  </w:style>
  <w:style w:type="character" w:styleId="UnresolvedMention">
    <w:name w:val="Unresolved Mention"/>
    <w:basedOn w:val="DefaultParagraphFont"/>
    <w:uiPriority w:val="99"/>
    <w:semiHidden/>
    <w:unhideWhenUsed/>
    <w:rsid w:val="008201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9850">
      <w:bodyDiv w:val="1"/>
      <w:marLeft w:val="0"/>
      <w:marRight w:val="0"/>
      <w:marTop w:val="0"/>
      <w:marBottom w:val="0"/>
      <w:divBdr>
        <w:top w:val="none" w:sz="0" w:space="0" w:color="auto"/>
        <w:left w:val="none" w:sz="0" w:space="0" w:color="auto"/>
        <w:bottom w:val="none" w:sz="0" w:space="0" w:color="auto"/>
        <w:right w:val="none" w:sz="0" w:space="0" w:color="auto"/>
      </w:divBdr>
    </w:div>
    <w:div w:id="772020691">
      <w:bodyDiv w:val="1"/>
      <w:marLeft w:val="0"/>
      <w:marRight w:val="0"/>
      <w:marTop w:val="0"/>
      <w:marBottom w:val="0"/>
      <w:divBdr>
        <w:top w:val="none" w:sz="0" w:space="0" w:color="auto"/>
        <w:left w:val="none" w:sz="0" w:space="0" w:color="auto"/>
        <w:bottom w:val="none" w:sz="0" w:space="0" w:color="auto"/>
        <w:right w:val="none" w:sz="0" w:space="0" w:color="auto"/>
      </w:divBdr>
    </w:div>
    <w:div w:id="179112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png"/><Relationship Id="rId18" Type="http://schemas.openxmlformats.org/officeDocument/2006/relationships/hyperlink" Target="http://www.bcrecycles.c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diagramQuickStyle" Target="diagrams/quickStyle1.xml"/><Relationship Id="rId19" Type="http://schemas.openxmlformats.org/officeDocument/2006/relationships/hyperlink" Target="http://www.bcrecycles.ca"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rri.rushton\AppData\Roaming\Microsoft\Templates\Brochure%20accessibility%20guid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0B5310-968E-4A87-A5C5-48EFE007B591}" type="doc">
      <dgm:prSet loTypeId="urn:microsoft.com/office/officeart/2005/8/layout/pyramid3" loCatId="pyramid" qsTypeId="urn:microsoft.com/office/officeart/2005/8/quickstyle/simple1" qsCatId="simple" csTypeId="urn:microsoft.com/office/officeart/2005/8/colors/accent1_2" csCatId="accent1" phldr="1"/>
      <dgm:spPr/>
    </dgm:pt>
    <dgm:pt modelId="{EB32E2A7-CFE6-4C42-A9FE-5A21D429C4ED}">
      <dgm:prSet phldrT="[Text]" custT="1"/>
      <dgm:spPr>
        <a:solidFill>
          <a:srgbClr val="B2D965"/>
        </a:solidFill>
      </dgm:spPr>
      <dgm:t>
        <a:bodyPr/>
        <a:lstStyle/>
        <a:p>
          <a:r>
            <a:rPr lang="en-US" sz="2400"/>
            <a:t>REDUCE</a:t>
          </a:r>
        </a:p>
      </dgm:t>
    </dgm:pt>
    <dgm:pt modelId="{669A82EC-F3CC-4790-8A20-2B69EB66F6FA}" type="parTrans" cxnId="{29FEFBDA-B696-49F8-AFAF-E9183866BB52}">
      <dgm:prSet/>
      <dgm:spPr/>
      <dgm:t>
        <a:bodyPr/>
        <a:lstStyle/>
        <a:p>
          <a:endParaRPr lang="en-US"/>
        </a:p>
      </dgm:t>
    </dgm:pt>
    <dgm:pt modelId="{66C65A0C-BC16-4702-9CF4-2EC3E9FB8E31}" type="sibTrans" cxnId="{29FEFBDA-B696-49F8-AFAF-E9183866BB52}">
      <dgm:prSet/>
      <dgm:spPr/>
      <dgm:t>
        <a:bodyPr/>
        <a:lstStyle/>
        <a:p>
          <a:endParaRPr lang="en-US"/>
        </a:p>
      </dgm:t>
    </dgm:pt>
    <dgm:pt modelId="{4A0B9FA0-97D3-4C83-9E8A-FA9D37FE33A7}">
      <dgm:prSet phldrT="[Text]" custT="1"/>
      <dgm:spPr>
        <a:solidFill>
          <a:srgbClr val="5E7D21"/>
        </a:solidFill>
      </dgm:spPr>
      <dgm:t>
        <a:bodyPr/>
        <a:lstStyle/>
        <a:p>
          <a:r>
            <a:rPr lang="en-US" sz="1200"/>
            <a:t>RECOVER</a:t>
          </a:r>
        </a:p>
      </dgm:t>
    </dgm:pt>
    <dgm:pt modelId="{AD94EC64-1305-4FF6-913A-CC489BCF8082}" type="parTrans" cxnId="{3BE87337-AF10-4E7B-95E8-FF8A2CEDA9AA}">
      <dgm:prSet/>
      <dgm:spPr/>
      <dgm:t>
        <a:bodyPr/>
        <a:lstStyle/>
        <a:p>
          <a:endParaRPr lang="en-US"/>
        </a:p>
      </dgm:t>
    </dgm:pt>
    <dgm:pt modelId="{8B26062E-E066-40B5-A1C3-16E54B2DA769}" type="sibTrans" cxnId="{3BE87337-AF10-4E7B-95E8-FF8A2CEDA9AA}">
      <dgm:prSet/>
      <dgm:spPr/>
      <dgm:t>
        <a:bodyPr/>
        <a:lstStyle/>
        <a:p>
          <a:endParaRPr lang="en-US"/>
        </a:p>
      </dgm:t>
    </dgm:pt>
    <dgm:pt modelId="{A10B1CD3-D955-4BB4-868A-1B4A07CE268B}">
      <dgm:prSet phldrT="[Text]" custT="1"/>
      <dgm:spPr>
        <a:solidFill>
          <a:srgbClr val="3E5216"/>
        </a:solidFill>
      </dgm:spPr>
      <dgm:t>
        <a:bodyPr/>
        <a:lstStyle/>
        <a:p>
          <a:r>
            <a:rPr lang="en-US" sz="1000"/>
            <a:t>LANDFILL</a:t>
          </a:r>
        </a:p>
      </dgm:t>
    </dgm:pt>
    <dgm:pt modelId="{BB8CE830-8F06-4454-8A14-A8BC1BBD161F}" type="parTrans" cxnId="{0FF278D8-0A95-42E2-A33F-473A313D7BFB}">
      <dgm:prSet/>
      <dgm:spPr/>
      <dgm:t>
        <a:bodyPr/>
        <a:lstStyle/>
        <a:p>
          <a:endParaRPr lang="en-US"/>
        </a:p>
      </dgm:t>
    </dgm:pt>
    <dgm:pt modelId="{741FF06F-B51E-431A-AC0D-1B21C57F8A71}" type="sibTrans" cxnId="{0FF278D8-0A95-42E2-A33F-473A313D7BFB}">
      <dgm:prSet/>
      <dgm:spPr/>
      <dgm:t>
        <a:bodyPr/>
        <a:lstStyle/>
        <a:p>
          <a:endParaRPr lang="en-US"/>
        </a:p>
      </dgm:t>
    </dgm:pt>
    <dgm:pt modelId="{67C15C8C-1D5A-4CDD-B70C-B0FACF6142F1}">
      <dgm:prSet custT="1"/>
      <dgm:spPr>
        <a:solidFill>
          <a:srgbClr val="9FCE42"/>
        </a:solidFill>
      </dgm:spPr>
      <dgm:t>
        <a:bodyPr/>
        <a:lstStyle/>
        <a:p>
          <a:r>
            <a:rPr lang="en-US" sz="2000"/>
            <a:t>REUSE</a:t>
          </a:r>
        </a:p>
      </dgm:t>
    </dgm:pt>
    <dgm:pt modelId="{1CDAD025-8EB5-43BB-9D2B-F661006F826D}" type="parTrans" cxnId="{B2E85FC8-C2E7-4541-9F80-3AED56467287}">
      <dgm:prSet/>
      <dgm:spPr/>
      <dgm:t>
        <a:bodyPr/>
        <a:lstStyle/>
        <a:p>
          <a:endParaRPr lang="en-US"/>
        </a:p>
      </dgm:t>
    </dgm:pt>
    <dgm:pt modelId="{99C9ACB2-7F17-47B4-B1AD-1E89FD2DD1D0}" type="sibTrans" cxnId="{B2E85FC8-C2E7-4541-9F80-3AED56467287}">
      <dgm:prSet/>
      <dgm:spPr/>
      <dgm:t>
        <a:bodyPr/>
        <a:lstStyle/>
        <a:p>
          <a:endParaRPr lang="en-US"/>
        </a:p>
      </dgm:t>
    </dgm:pt>
    <dgm:pt modelId="{CEF1A429-C027-4D2D-BE49-D4F92DBA2AFB}">
      <dgm:prSet custT="1"/>
      <dgm:spPr>
        <a:solidFill>
          <a:srgbClr val="83AE2C"/>
        </a:solidFill>
      </dgm:spPr>
      <dgm:t>
        <a:bodyPr/>
        <a:lstStyle/>
        <a:p>
          <a:r>
            <a:rPr lang="en-US" sz="1600"/>
            <a:t>RECYCLE</a:t>
          </a:r>
        </a:p>
      </dgm:t>
    </dgm:pt>
    <dgm:pt modelId="{45063188-2546-4BC6-BEB2-EF894E4FBF9F}" type="parTrans" cxnId="{5B8DF013-3466-4CAF-95DD-BD19530681F0}">
      <dgm:prSet/>
      <dgm:spPr/>
      <dgm:t>
        <a:bodyPr/>
        <a:lstStyle/>
        <a:p>
          <a:endParaRPr lang="en-US"/>
        </a:p>
      </dgm:t>
    </dgm:pt>
    <dgm:pt modelId="{A292B472-E48D-44C8-B4E7-9F9A11A426E2}" type="sibTrans" cxnId="{5B8DF013-3466-4CAF-95DD-BD19530681F0}">
      <dgm:prSet/>
      <dgm:spPr/>
      <dgm:t>
        <a:bodyPr/>
        <a:lstStyle/>
        <a:p>
          <a:endParaRPr lang="en-US"/>
        </a:p>
      </dgm:t>
    </dgm:pt>
    <dgm:pt modelId="{2BA9CFA7-353E-41ED-8987-99F99B993CC1}" type="pres">
      <dgm:prSet presAssocID="{000B5310-968E-4A87-A5C5-48EFE007B591}" presName="Name0" presStyleCnt="0">
        <dgm:presLayoutVars>
          <dgm:dir/>
          <dgm:animLvl val="lvl"/>
          <dgm:resizeHandles val="exact"/>
        </dgm:presLayoutVars>
      </dgm:prSet>
      <dgm:spPr/>
    </dgm:pt>
    <dgm:pt modelId="{DB437324-D842-4E18-B6D0-3CFB4DCD0BFC}" type="pres">
      <dgm:prSet presAssocID="{EB32E2A7-CFE6-4C42-A9FE-5A21D429C4ED}" presName="Name8" presStyleCnt="0"/>
      <dgm:spPr/>
    </dgm:pt>
    <dgm:pt modelId="{0CB546A8-3277-4900-BEB9-83C6E426303F}" type="pres">
      <dgm:prSet presAssocID="{EB32E2A7-CFE6-4C42-A9FE-5A21D429C4ED}" presName="level" presStyleLbl="node1" presStyleIdx="0" presStyleCnt="5" custLinFactNeighborX="12673" custLinFactNeighborY="-5682">
        <dgm:presLayoutVars>
          <dgm:chMax val="1"/>
          <dgm:bulletEnabled val="1"/>
        </dgm:presLayoutVars>
      </dgm:prSet>
      <dgm:spPr/>
    </dgm:pt>
    <dgm:pt modelId="{76204576-63EC-4C9F-B21F-4897D498A91C}" type="pres">
      <dgm:prSet presAssocID="{EB32E2A7-CFE6-4C42-A9FE-5A21D429C4ED}" presName="levelTx" presStyleLbl="revTx" presStyleIdx="0" presStyleCnt="0">
        <dgm:presLayoutVars>
          <dgm:chMax val="1"/>
          <dgm:bulletEnabled val="1"/>
        </dgm:presLayoutVars>
      </dgm:prSet>
      <dgm:spPr/>
    </dgm:pt>
    <dgm:pt modelId="{D22DCE0E-3584-44BA-BF4B-FAF5EE01A99C}" type="pres">
      <dgm:prSet presAssocID="{67C15C8C-1D5A-4CDD-B70C-B0FACF6142F1}" presName="Name8" presStyleCnt="0"/>
      <dgm:spPr/>
    </dgm:pt>
    <dgm:pt modelId="{771D651A-BE36-4986-AC2D-10E38544C7FF}" type="pres">
      <dgm:prSet presAssocID="{67C15C8C-1D5A-4CDD-B70C-B0FACF6142F1}" presName="level" presStyleLbl="node1" presStyleIdx="1" presStyleCnt="5">
        <dgm:presLayoutVars>
          <dgm:chMax val="1"/>
          <dgm:bulletEnabled val="1"/>
        </dgm:presLayoutVars>
      </dgm:prSet>
      <dgm:spPr/>
    </dgm:pt>
    <dgm:pt modelId="{A403F7BB-0F3F-48FD-A5AA-F1AA402D240A}" type="pres">
      <dgm:prSet presAssocID="{67C15C8C-1D5A-4CDD-B70C-B0FACF6142F1}" presName="levelTx" presStyleLbl="revTx" presStyleIdx="0" presStyleCnt="0">
        <dgm:presLayoutVars>
          <dgm:chMax val="1"/>
          <dgm:bulletEnabled val="1"/>
        </dgm:presLayoutVars>
      </dgm:prSet>
      <dgm:spPr/>
    </dgm:pt>
    <dgm:pt modelId="{97985BF6-8EF3-47DE-8D27-06190034BF7A}" type="pres">
      <dgm:prSet presAssocID="{CEF1A429-C027-4D2D-BE49-D4F92DBA2AFB}" presName="Name8" presStyleCnt="0"/>
      <dgm:spPr/>
    </dgm:pt>
    <dgm:pt modelId="{BB3462E4-884E-4F27-B015-5F51CBA56A47}" type="pres">
      <dgm:prSet presAssocID="{CEF1A429-C027-4D2D-BE49-D4F92DBA2AFB}" presName="level" presStyleLbl="node1" presStyleIdx="2" presStyleCnt="5">
        <dgm:presLayoutVars>
          <dgm:chMax val="1"/>
          <dgm:bulletEnabled val="1"/>
        </dgm:presLayoutVars>
      </dgm:prSet>
      <dgm:spPr/>
    </dgm:pt>
    <dgm:pt modelId="{4F829305-02FC-481A-B256-732F81A57F6F}" type="pres">
      <dgm:prSet presAssocID="{CEF1A429-C027-4D2D-BE49-D4F92DBA2AFB}" presName="levelTx" presStyleLbl="revTx" presStyleIdx="0" presStyleCnt="0">
        <dgm:presLayoutVars>
          <dgm:chMax val="1"/>
          <dgm:bulletEnabled val="1"/>
        </dgm:presLayoutVars>
      </dgm:prSet>
      <dgm:spPr/>
    </dgm:pt>
    <dgm:pt modelId="{2E71B3C4-AC58-4A0D-BCE4-587EF506B66A}" type="pres">
      <dgm:prSet presAssocID="{4A0B9FA0-97D3-4C83-9E8A-FA9D37FE33A7}" presName="Name8" presStyleCnt="0"/>
      <dgm:spPr/>
    </dgm:pt>
    <dgm:pt modelId="{F36AD582-C9B6-45FC-AEFF-25E0BE7E7A44}" type="pres">
      <dgm:prSet presAssocID="{4A0B9FA0-97D3-4C83-9E8A-FA9D37FE33A7}" presName="level" presStyleLbl="node1" presStyleIdx="3" presStyleCnt="5">
        <dgm:presLayoutVars>
          <dgm:chMax val="1"/>
          <dgm:bulletEnabled val="1"/>
        </dgm:presLayoutVars>
      </dgm:prSet>
      <dgm:spPr/>
    </dgm:pt>
    <dgm:pt modelId="{7C74CD23-E1F5-4E5E-8AA3-5DFC4CC64B82}" type="pres">
      <dgm:prSet presAssocID="{4A0B9FA0-97D3-4C83-9E8A-FA9D37FE33A7}" presName="levelTx" presStyleLbl="revTx" presStyleIdx="0" presStyleCnt="0">
        <dgm:presLayoutVars>
          <dgm:chMax val="1"/>
          <dgm:bulletEnabled val="1"/>
        </dgm:presLayoutVars>
      </dgm:prSet>
      <dgm:spPr/>
    </dgm:pt>
    <dgm:pt modelId="{4285422C-E73A-4A12-9C4B-E6EBF5BEFDC9}" type="pres">
      <dgm:prSet presAssocID="{A10B1CD3-D955-4BB4-868A-1B4A07CE268B}" presName="Name8" presStyleCnt="0"/>
      <dgm:spPr/>
    </dgm:pt>
    <dgm:pt modelId="{742E7480-C257-44D5-85AD-BDE64C80549A}" type="pres">
      <dgm:prSet presAssocID="{A10B1CD3-D955-4BB4-868A-1B4A07CE268B}" presName="level" presStyleLbl="node1" presStyleIdx="4" presStyleCnt="5">
        <dgm:presLayoutVars>
          <dgm:chMax val="1"/>
          <dgm:bulletEnabled val="1"/>
        </dgm:presLayoutVars>
      </dgm:prSet>
      <dgm:spPr/>
    </dgm:pt>
    <dgm:pt modelId="{5B0CC9A4-4547-4641-A6ED-DB663B621F66}" type="pres">
      <dgm:prSet presAssocID="{A10B1CD3-D955-4BB4-868A-1B4A07CE268B}" presName="levelTx" presStyleLbl="revTx" presStyleIdx="0" presStyleCnt="0">
        <dgm:presLayoutVars>
          <dgm:chMax val="1"/>
          <dgm:bulletEnabled val="1"/>
        </dgm:presLayoutVars>
      </dgm:prSet>
      <dgm:spPr/>
    </dgm:pt>
  </dgm:ptLst>
  <dgm:cxnLst>
    <dgm:cxn modelId="{5B8DF013-3466-4CAF-95DD-BD19530681F0}" srcId="{000B5310-968E-4A87-A5C5-48EFE007B591}" destId="{CEF1A429-C027-4D2D-BE49-D4F92DBA2AFB}" srcOrd="2" destOrd="0" parTransId="{45063188-2546-4BC6-BEB2-EF894E4FBF9F}" sibTransId="{A292B472-E48D-44C8-B4E7-9F9A11A426E2}"/>
    <dgm:cxn modelId="{79602014-E0EA-40C0-9870-CE613E0A7FF9}" type="presOf" srcId="{CEF1A429-C027-4D2D-BE49-D4F92DBA2AFB}" destId="{4F829305-02FC-481A-B256-732F81A57F6F}" srcOrd="1" destOrd="0" presId="urn:microsoft.com/office/officeart/2005/8/layout/pyramid3"/>
    <dgm:cxn modelId="{E02AA526-C3D1-433E-B483-60E71E256B54}" type="presOf" srcId="{CEF1A429-C027-4D2D-BE49-D4F92DBA2AFB}" destId="{BB3462E4-884E-4F27-B015-5F51CBA56A47}" srcOrd="0" destOrd="0" presId="urn:microsoft.com/office/officeart/2005/8/layout/pyramid3"/>
    <dgm:cxn modelId="{3BE87337-AF10-4E7B-95E8-FF8A2CEDA9AA}" srcId="{000B5310-968E-4A87-A5C5-48EFE007B591}" destId="{4A0B9FA0-97D3-4C83-9E8A-FA9D37FE33A7}" srcOrd="3" destOrd="0" parTransId="{AD94EC64-1305-4FF6-913A-CC489BCF8082}" sibTransId="{8B26062E-E066-40B5-A1C3-16E54B2DA769}"/>
    <dgm:cxn modelId="{CB4E4638-36C8-4CD1-8CB0-E7C819D30058}" type="presOf" srcId="{A10B1CD3-D955-4BB4-868A-1B4A07CE268B}" destId="{5B0CC9A4-4547-4641-A6ED-DB663B621F66}" srcOrd="1" destOrd="0" presId="urn:microsoft.com/office/officeart/2005/8/layout/pyramid3"/>
    <dgm:cxn modelId="{EB73A05D-5370-4AEE-AC7B-60D92D506FD6}" type="presOf" srcId="{4A0B9FA0-97D3-4C83-9E8A-FA9D37FE33A7}" destId="{F36AD582-C9B6-45FC-AEFF-25E0BE7E7A44}" srcOrd="0" destOrd="0" presId="urn:microsoft.com/office/officeart/2005/8/layout/pyramid3"/>
    <dgm:cxn modelId="{44B9D65D-DC7B-4D16-8110-7358A5FCC687}" type="presOf" srcId="{A10B1CD3-D955-4BB4-868A-1B4A07CE268B}" destId="{742E7480-C257-44D5-85AD-BDE64C80549A}" srcOrd="0" destOrd="0" presId="urn:microsoft.com/office/officeart/2005/8/layout/pyramid3"/>
    <dgm:cxn modelId="{155A3768-0363-405F-AD12-8E2B99A809A9}" type="presOf" srcId="{67C15C8C-1D5A-4CDD-B70C-B0FACF6142F1}" destId="{771D651A-BE36-4986-AC2D-10E38544C7FF}" srcOrd="0" destOrd="0" presId="urn:microsoft.com/office/officeart/2005/8/layout/pyramid3"/>
    <dgm:cxn modelId="{35692582-86E2-4CA9-8EEF-0A65A4F82EC5}" type="presOf" srcId="{EB32E2A7-CFE6-4C42-A9FE-5A21D429C4ED}" destId="{0CB546A8-3277-4900-BEB9-83C6E426303F}" srcOrd="0" destOrd="0" presId="urn:microsoft.com/office/officeart/2005/8/layout/pyramid3"/>
    <dgm:cxn modelId="{F68D638B-E36D-485A-8ACC-BAAD04F6FDA8}" type="presOf" srcId="{4A0B9FA0-97D3-4C83-9E8A-FA9D37FE33A7}" destId="{7C74CD23-E1F5-4E5E-8AA3-5DFC4CC64B82}" srcOrd="1" destOrd="0" presId="urn:microsoft.com/office/officeart/2005/8/layout/pyramid3"/>
    <dgm:cxn modelId="{34589E94-15CD-4CBA-88FB-8A6C739AA383}" type="presOf" srcId="{EB32E2A7-CFE6-4C42-A9FE-5A21D429C4ED}" destId="{76204576-63EC-4C9F-B21F-4897D498A91C}" srcOrd="1" destOrd="0" presId="urn:microsoft.com/office/officeart/2005/8/layout/pyramid3"/>
    <dgm:cxn modelId="{62F55CBB-714F-4E12-91F3-C1C403A077D4}" type="presOf" srcId="{67C15C8C-1D5A-4CDD-B70C-B0FACF6142F1}" destId="{A403F7BB-0F3F-48FD-A5AA-F1AA402D240A}" srcOrd="1" destOrd="0" presId="urn:microsoft.com/office/officeart/2005/8/layout/pyramid3"/>
    <dgm:cxn modelId="{B2E85FC8-C2E7-4541-9F80-3AED56467287}" srcId="{000B5310-968E-4A87-A5C5-48EFE007B591}" destId="{67C15C8C-1D5A-4CDD-B70C-B0FACF6142F1}" srcOrd="1" destOrd="0" parTransId="{1CDAD025-8EB5-43BB-9D2B-F661006F826D}" sibTransId="{99C9ACB2-7F17-47B4-B1AD-1E89FD2DD1D0}"/>
    <dgm:cxn modelId="{4D6FB5D2-B644-4999-85E7-A5CD66141EED}" type="presOf" srcId="{000B5310-968E-4A87-A5C5-48EFE007B591}" destId="{2BA9CFA7-353E-41ED-8987-99F99B993CC1}" srcOrd="0" destOrd="0" presId="urn:microsoft.com/office/officeart/2005/8/layout/pyramid3"/>
    <dgm:cxn modelId="{0FF278D8-0A95-42E2-A33F-473A313D7BFB}" srcId="{000B5310-968E-4A87-A5C5-48EFE007B591}" destId="{A10B1CD3-D955-4BB4-868A-1B4A07CE268B}" srcOrd="4" destOrd="0" parTransId="{BB8CE830-8F06-4454-8A14-A8BC1BBD161F}" sibTransId="{741FF06F-B51E-431A-AC0D-1B21C57F8A71}"/>
    <dgm:cxn modelId="{29FEFBDA-B696-49F8-AFAF-E9183866BB52}" srcId="{000B5310-968E-4A87-A5C5-48EFE007B591}" destId="{EB32E2A7-CFE6-4C42-A9FE-5A21D429C4ED}" srcOrd="0" destOrd="0" parTransId="{669A82EC-F3CC-4790-8A20-2B69EB66F6FA}" sibTransId="{66C65A0C-BC16-4702-9CF4-2EC3E9FB8E31}"/>
    <dgm:cxn modelId="{BF6C6C04-21B8-4441-B2D2-00D0E75F2584}" type="presParOf" srcId="{2BA9CFA7-353E-41ED-8987-99F99B993CC1}" destId="{DB437324-D842-4E18-B6D0-3CFB4DCD0BFC}" srcOrd="0" destOrd="0" presId="urn:microsoft.com/office/officeart/2005/8/layout/pyramid3"/>
    <dgm:cxn modelId="{81EE409C-78BD-4DCE-8199-7B8F49E8BCB9}" type="presParOf" srcId="{DB437324-D842-4E18-B6D0-3CFB4DCD0BFC}" destId="{0CB546A8-3277-4900-BEB9-83C6E426303F}" srcOrd="0" destOrd="0" presId="urn:microsoft.com/office/officeart/2005/8/layout/pyramid3"/>
    <dgm:cxn modelId="{F73EAA2E-8E19-4375-9AD7-A45299513E22}" type="presParOf" srcId="{DB437324-D842-4E18-B6D0-3CFB4DCD0BFC}" destId="{76204576-63EC-4C9F-B21F-4897D498A91C}" srcOrd="1" destOrd="0" presId="urn:microsoft.com/office/officeart/2005/8/layout/pyramid3"/>
    <dgm:cxn modelId="{056570FE-BF2A-4783-BB42-49F638FC685F}" type="presParOf" srcId="{2BA9CFA7-353E-41ED-8987-99F99B993CC1}" destId="{D22DCE0E-3584-44BA-BF4B-FAF5EE01A99C}" srcOrd="1" destOrd="0" presId="urn:microsoft.com/office/officeart/2005/8/layout/pyramid3"/>
    <dgm:cxn modelId="{4867E88F-9416-468B-BC07-49F14C251C41}" type="presParOf" srcId="{D22DCE0E-3584-44BA-BF4B-FAF5EE01A99C}" destId="{771D651A-BE36-4986-AC2D-10E38544C7FF}" srcOrd="0" destOrd="0" presId="urn:microsoft.com/office/officeart/2005/8/layout/pyramid3"/>
    <dgm:cxn modelId="{90E796A4-1048-40B8-8F38-6B2006694C24}" type="presParOf" srcId="{D22DCE0E-3584-44BA-BF4B-FAF5EE01A99C}" destId="{A403F7BB-0F3F-48FD-A5AA-F1AA402D240A}" srcOrd="1" destOrd="0" presId="urn:microsoft.com/office/officeart/2005/8/layout/pyramid3"/>
    <dgm:cxn modelId="{45025203-FA13-4918-B1B5-88638C723748}" type="presParOf" srcId="{2BA9CFA7-353E-41ED-8987-99F99B993CC1}" destId="{97985BF6-8EF3-47DE-8D27-06190034BF7A}" srcOrd="2" destOrd="0" presId="urn:microsoft.com/office/officeart/2005/8/layout/pyramid3"/>
    <dgm:cxn modelId="{0C7CB19D-CA50-4EE3-87D3-AD07A582AD95}" type="presParOf" srcId="{97985BF6-8EF3-47DE-8D27-06190034BF7A}" destId="{BB3462E4-884E-4F27-B015-5F51CBA56A47}" srcOrd="0" destOrd="0" presId="urn:microsoft.com/office/officeart/2005/8/layout/pyramid3"/>
    <dgm:cxn modelId="{A6D67E5E-0020-40B5-9918-3A48323705A5}" type="presParOf" srcId="{97985BF6-8EF3-47DE-8D27-06190034BF7A}" destId="{4F829305-02FC-481A-B256-732F81A57F6F}" srcOrd="1" destOrd="0" presId="urn:microsoft.com/office/officeart/2005/8/layout/pyramid3"/>
    <dgm:cxn modelId="{73F1DDF5-F247-405E-8194-F7A043D56785}" type="presParOf" srcId="{2BA9CFA7-353E-41ED-8987-99F99B993CC1}" destId="{2E71B3C4-AC58-4A0D-BCE4-587EF506B66A}" srcOrd="3" destOrd="0" presId="urn:microsoft.com/office/officeart/2005/8/layout/pyramid3"/>
    <dgm:cxn modelId="{67542780-EB79-4C0A-AC8D-5C9168E9A983}" type="presParOf" srcId="{2E71B3C4-AC58-4A0D-BCE4-587EF506B66A}" destId="{F36AD582-C9B6-45FC-AEFF-25E0BE7E7A44}" srcOrd="0" destOrd="0" presId="urn:microsoft.com/office/officeart/2005/8/layout/pyramid3"/>
    <dgm:cxn modelId="{0C66F6F0-2EFF-465A-A4B3-BA4B47C05437}" type="presParOf" srcId="{2E71B3C4-AC58-4A0D-BCE4-587EF506B66A}" destId="{7C74CD23-E1F5-4E5E-8AA3-5DFC4CC64B82}" srcOrd="1" destOrd="0" presId="urn:microsoft.com/office/officeart/2005/8/layout/pyramid3"/>
    <dgm:cxn modelId="{4F5B40D9-78F8-4BA0-AEC8-17E4431EB2FB}" type="presParOf" srcId="{2BA9CFA7-353E-41ED-8987-99F99B993CC1}" destId="{4285422C-E73A-4A12-9C4B-E6EBF5BEFDC9}" srcOrd="4" destOrd="0" presId="urn:microsoft.com/office/officeart/2005/8/layout/pyramid3"/>
    <dgm:cxn modelId="{7C4A4765-362C-4A38-A05C-64DD76714C9B}" type="presParOf" srcId="{4285422C-E73A-4A12-9C4B-E6EBF5BEFDC9}" destId="{742E7480-C257-44D5-85AD-BDE64C80549A}" srcOrd="0" destOrd="0" presId="urn:microsoft.com/office/officeart/2005/8/layout/pyramid3"/>
    <dgm:cxn modelId="{B0BCDF4C-783F-4E65-A93A-1F131FF37774}" type="presParOf" srcId="{4285422C-E73A-4A12-9C4B-E6EBF5BEFDC9}" destId="{5B0CC9A4-4547-4641-A6ED-DB663B621F66}" srcOrd="1" destOrd="0" presId="urn:microsoft.com/office/officeart/2005/8/layout/pyramid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B546A8-3277-4900-BEB9-83C6E426303F}">
      <dsp:nvSpPr>
        <dsp:cNvPr id="0" name=""/>
        <dsp:cNvSpPr/>
      </dsp:nvSpPr>
      <dsp:spPr>
        <a:xfrm rot="10800000">
          <a:off x="0" y="0"/>
          <a:ext cx="2993390" cy="481584"/>
        </a:xfrm>
        <a:prstGeom prst="trapezoid">
          <a:avLst>
            <a:gd name="adj" fmla="val 62157"/>
          </a:avLst>
        </a:prstGeom>
        <a:solidFill>
          <a:srgbClr val="B2D965"/>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1066800">
            <a:lnSpc>
              <a:spcPct val="90000"/>
            </a:lnSpc>
            <a:spcBef>
              <a:spcPct val="0"/>
            </a:spcBef>
            <a:spcAft>
              <a:spcPct val="35000"/>
            </a:spcAft>
            <a:buNone/>
          </a:pPr>
          <a:r>
            <a:rPr lang="en-US" sz="2400" kern="1200"/>
            <a:t>REDUCE</a:t>
          </a:r>
        </a:p>
      </dsp:txBody>
      <dsp:txXfrm rot="-10800000">
        <a:off x="523843" y="0"/>
        <a:ext cx="1945703" cy="481584"/>
      </dsp:txXfrm>
    </dsp:sp>
    <dsp:sp modelId="{771D651A-BE36-4986-AC2D-10E38544C7FF}">
      <dsp:nvSpPr>
        <dsp:cNvPr id="0" name=""/>
        <dsp:cNvSpPr/>
      </dsp:nvSpPr>
      <dsp:spPr>
        <a:xfrm rot="10800000">
          <a:off x="299339" y="481584"/>
          <a:ext cx="2394712" cy="481584"/>
        </a:xfrm>
        <a:prstGeom prst="trapezoid">
          <a:avLst>
            <a:gd name="adj" fmla="val 62157"/>
          </a:avLst>
        </a:prstGeom>
        <a:solidFill>
          <a:srgbClr val="9FCE42"/>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kern="1200"/>
            <a:t>REUSE</a:t>
          </a:r>
        </a:p>
      </dsp:txBody>
      <dsp:txXfrm rot="-10800000">
        <a:off x="718413" y="481584"/>
        <a:ext cx="1556562" cy="481584"/>
      </dsp:txXfrm>
    </dsp:sp>
    <dsp:sp modelId="{BB3462E4-884E-4F27-B015-5F51CBA56A47}">
      <dsp:nvSpPr>
        <dsp:cNvPr id="0" name=""/>
        <dsp:cNvSpPr/>
      </dsp:nvSpPr>
      <dsp:spPr>
        <a:xfrm rot="10800000">
          <a:off x="598678" y="963168"/>
          <a:ext cx="1796034" cy="481584"/>
        </a:xfrm>
        <a:prstGeom prst="trapezoid">
          <a:avLst>
            <a:gd name="adj" fmla="val 62157"/>
          </a:avLst>
        </a:prstGeom>
        <a:solidFill>
          <a:srgbClr val="83AE2C"/>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RECYCLE</a:t>
          </a:r>
        </a:p>
      </dsp:txBody>
      <dsp:txXfrm rot="-10800000">
        <a:off x="912983" y="963168"/>
        <a:ext cx="1167422" cy="481584"/>
      </dsp:txXfrm>
    </dsp:sp>
    <dsp:sp modelId="{F36AD582-C9B6-45FC-AEFF-25E0BE7E7A44}">
      <dsp:nvSpPr>
        <dsp:cNvPr id="0" name=""/>
        <dsp:cNvSpPr/>
      </dsp:nvSpPr>
      <dsp:spPr>
        <a:xfrm rot="10800000">
          <a:off x="898017" y="1444752"/>
          <a:ext cx="1197356" cy="481584"/>
        </a:xfrm>
        <a:prstGeom prst="trapezoid">
          <a:avLst>
            <a:gd name="adj" fmla="val 62157"/>
          </a:avLst>
        </a:prstGeom>
        <a:solidFill>
          <a:srgbClr val="5E7D21"/>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a:t>RECOVER</a:t>
          </a:r>
        </a:p>
      </dsp:txBody>
      <dsp:txXfrm rot="-10800000">
        <a:off x="1107554" y="1444752"/>
        <a:ext cx="778281" cy="481584"/>
      </dsp:txXfrm>
    </dsp:sp>
    <dsp:sp modelId="{742E7480-C257-44D5-85AD-BDE64C80549A}">
      <dsp:nvSpPr>
        <dsp:cNvPr id="0" name=""/>
        <dsp:cNvSpPr/>
      </dsp:nvSpPr>
      <dsp:spPr>
        <a:xfrm rot="10800000">
          <a:off x="1197356" y="1926336"/>
          <a:ext cx="598678" cy="481584"/>
        </a:xfrm>
        <a:prstGeom prst="trapezoid">
          <a:avLst>
            <a:gd name="adj" fmla="val 62157"/>
          </a:avLst>
        </a:prstGeom>
        <a:solidFill>
          <a:srgbClr val="3E5216"/>
        </a:solidFill>
        <a:ln w="127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a:t>LANDFILL</a:t>
          </a:r>
        </a:p>
      </dsp:txBody>
      <dsp:txXfrm rot="-10800000">
        <a:off x="1197356" y="1926336"/>
        <a:ext cx="598678" cy="48158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mall Business Set">
  <a:themeElements>
    <a:clrScheme name="Custom 5">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B25C05"/>
      </a:hlink>
      <a:folHlink>
        <a:srgbClr val="977B2D"/>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7DF27-1657-4EF3-B717-D3BB16763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accessibility guide</Template>
  <TotalTime>38</TotalTime>
  <Pages>2</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Tiarri Rushton</dc:creator>
  <cp:lastModifiedBy>Tiarri Rushton</cp:lastModifiedBy>
  <cp:revision>15</cp:revision>
  <cp:lastPrinted>2021-05-06T21:07:00Z</cp:lastPrinted>
  <dcterms:created xsi:type="dcterms:W3CDTF">2021-05-06T23:03:00Z</dcterms:created>
  <dcterms:modified xsi:type="dcterms:W3CDTF">2021-08-26T21:15:00Z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